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CB20" w14:textId="77777777" w:rsidR="00DB0054" w:rsidRPr="0083425F" w:rsidRDefault="00E85467" w:rsidP="000C5E6E">
      <w:pPr>
        <w:pStyle w:val="Rubrik3"/>
        <w:spacing w:before="120" w:line="240" w:lineRule="auto"/>
      </w:pPr>
      <w:r w:rsidRPr="0083425F">
        <w:t>Information about the p</w:t>
      </w:r>
      <w:r w:rsidR="00A443DB" w:rsidRPr="0083425F">
        <w:t>roduct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7605"/>
        <w:gridCol w:w="1503"/>
      </w:tblGrid>
      <w:tr w:rsidR="00A37BC4" w:rsidRPr="0083425F" w14:paraId="7602CB23" w14:textId="77777777" w:rsidTr="00FB6BD7">
        <w:trPr>
          <w:cantSplit/>
          <w:tblHeader/>
        </w:trPr>
        <w:tc>
          <w:tcPr>
            <w:tcW w:w="201" w:type="pct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7602CB21" w14:textId="7A312794" w:rsidR="00A37BC4" w:rsidRPr="00FB6BD7" w:rsidRDefault="00DB22D6" w:rsidP="00DB0054">
            <w:pPr>
              <w:pStyle w:val="Ledtext"/>
            </w:pPr>
            <w:r>
              <w:t>No</w:t>
            </w:r>
          </w:p>
        </w:tc>
        <w:tc>
          <w:tcPr>
            <w:tcW w:w="4799" w:type="pct"/>
            <w:gridSpan w:val="2"/>
            <w:tcBorders>
              <w:bottom w:val="single" w:sz="4" w:space="0" w:color="808080"/>
            </w:tcBorders>
            <w:shd w:val="clear" w:color="auto" w:fill="F2F2F2"/>
          </w:tcPr>
          <w:p w14:paraId="7602CB22" w14:textId="77777777" w:rsidR="00A37BC4" w:rsidRPr="0083425F" w:rsidRDefault="00A37BC4" w:rsidP="00DB0054">
            <w:pPr>
              <w:pStyle w:val="Ledtext"/>
            </w:pPr>
            <w:r w:rsidRPr="0083425F">
              <w:t>Information</w:t>
            </w:r>
          </w:p>
        </w:tc>
      </w:tr>
      <w:tr w:rsidR="00A37BC4" w:rsidRPr="0083425F" w14:paraId="7602CB29" w14:textId="77777777" w:rsidTr="00FB6BD7">
        <w:trPr>
          <w:cantSplit/>
        </w:trPr>
        <w:tc>
          <w:tcPr>
            <w:tcW w:w="201" w:type="pct"/>
            <w:tcBorders>
              <w:bottom w:val="single" w:sz="4" w:space="0" w:color="808080"/>
            </w:tcBorders>
            <w:shd w:val="clear" w:color="auto" w:fill="auto"/>
          </w:tcPr>
          <w:p w14:paraId="7602CB24" w14:textId="77777777" w:rsidR="00A37BC4" w:rsidRPr="00FB6BD7" w:rsidRDefault="00A37BC4" w:rsidP="00DB0054">
            <w:pPr>
              <w:pStyle w:val="Ledtext"/>
              <w:rPr>
                <w:sz w:val="20"/>
                <w:szCs w:val="20"/>
              </w:rPr>
            </w:pPr>
            <w:r w:rsidRPr="00FB6BD7">
              <w:rPr>
                <w:sz w:val="20"/>
                <w:szCs w:val="20"/>
              </w:rPr>
              <w:t>1</w:t>
            </w:r>
          </w:p>
        </w:tc>
        <w:tc>
          <w:tcPr>
            <w:tcW w:w="4003" w:type="pct"/>
            <w:tcBorders>
              <w:bottom w:val="single" w:sz="4" w:space="0" w:color="808080"/>
            </w:tcBorders>
          </w:tcPr>
          <w:p w14:paraId="7602CB25" w14:textId="77777777" w:rsidR="00A37BC4" w:rsidRPr="0083425F" w:rsidRDefault="00A37BC4" w:rsidP="00DB0054">
            <w:pPr>
              <w:pStyle w:val="Ledtext"/>
            </w:pPr>
            <w:r w:rsidRPr="0083425F">
              <w:t>Product name (indicate complete name of the product)</w:t>
            </w:r>
          </w:p>
          <w:p w14:paraId="7602CB26" w14:textId="77777777" w:rsidR="00A37BC4" w:rsidRPr="0083425F" w:rsidRDefault="00A37BC4" w:rsidP="00DB0054">
            <w:r w:rsidRPr="0083425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0"/>
          </w:p>
        </w:tc>
        <w:tc>
          <w:tcPr>
            <w:tcW w:w="797" w:type="pct"/>
            <w:tcBorders>
              <w:bottom w:val="single" w:sz="4" w:space="0" w:color="808080"/>
            </w:tcBorders>
          </w:tcPr>
          <w:p w14:paraId="7602CB27" w14:textId="77777777" w:rsidR="00A37BC4" w:rsidRPr="0083425F" w:rsidRDefault="00A37BC4" w:rsidP="00DB0054">
            <w:pPr>
              <w:pStyle w:val="Ledtext"/>
            </w:pPr>
            <w:r w:rsidRPr="0083425F">
              <w:t xml:space="preserve">Swedish product </w:t>
            </w:r>
            <w:r>
              <w:t>authorisation No</w:t>
            </w:r>
          </w:p>
          <w:p w14:paraId="7602CB28" w14:textId="77777777" w:rsidR="00A37BC4" w:rsidRPr="0083425F" w:rsidRDefault="00A37BC4" w:rsidP="00DB0054">
            <w:pPr>
              <w:spacing w:line="240" w:lineRule="auto"/>
            </w:pPr>
            <w:r w:rsidRPr="0083425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1"/>
          </w:p>
        </w:tc>
      </w:tr>
      <w:tr w:rsidR="00A37BC4" w:rsidRPr="0083425F" w14:paraId="7602CB2D" w14:textId="77777777" w:rsidTr="00FB6BD7">
        <w:trPr>
          <w:cantSplit/>
        </w:trPr>
        <w:tc>
          <w:tcPr>
            <w:tcW w:w="201" w:type="pct"/>
            <w:tcBorders>
              <w:bottom w:val="single" w:sz="4" w:space="0" w:color="808080"/>
            </w:tcBorders>
            <w:shd w:val="clear" w:color="auto" w:fill="auto"/>
          </w:tcPr>
          <w:p w14:paraId="7602CB2A" w14:textId="77777777" w:rsidR="00A37BC4" w:rsidRPr="00FB6BD7" w:rsidRDefault="00A37BC4" w:rsidP="00DB0054">
            <w:pPr>
              <w:pStyle w:val="Ledtext"/>
              <w:rPr>
                <w:sz w:val="20"/>
                <w:szCs w:val="20"/>
              </w:rPr>
            </w:pPr>
            <w:r w:rsidRPr="00FB6BD7">
              <w:rPr>
                <w:sz w:val="20"/>
                <w:szCs w:val="20"/>
              </w:rPr>
              <w:t>2</w:t>
            </w:r>
          </w:p>
        </w:tc>
        <w:tc>
          <w:tcPr>
            <w:tcW w:w="4799" w:type="pct"/>
            <w:gridSpan w:val="2"/>
            <w:tcBorders>
              <w:bottom w:val="single" w:sz="4" w:space="0" w:color="808080"/>
            </w:tcBorders>
          </w:tcPr>
          <w:p w14:paraId="7602CB2B" w14:textId="7F184809" w:rsidR="00A37BC4" w:rsidRPr="0083425F" w:rsidRDefault="00A37BC4" w:rsidP="00DB0054">
            <w:pPr>
              <w:pStyle w:val="Ledtext"/>
            </w:pPr>
            <w:r w:rsidRPr="0083425F">
              <w:t>Additional name</w:t>
            </w:r>
            <w:r w:rsidR="0017026E">
              <w:t xml:space="preserve"> </w:t>
            </w:r>
            <w:r w:rsidRPr="0017026E">
              <w:rPr>
                <w:rStyle w:val="Fotnotsreferens"/>
              </w:rPr>
              <w:footnoteReference w:id="1"/>
            </w:r>
          </w:p>
          <w:p w14:paraId="7602CB2C" w14:textId="77777777" w:rsidR="00A37BC4" w:rsidRPr="0083425F" w:rsidRDefault="00A37BC4" w:rsidP="00DB0054">
            <w:r w:rsidRPr="0083425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t> </w:t>
            </w:r>
            <w:r w:rsidRPr="0083425F">
              <w:t> </w:t>
            </w:r>
            <w:r w:rsidRPr="0083425F">
              <w:t> </w:t>
            </w:r>
            <w:r w:rsidRPr="0083425F">
              <w:t> </w:t>
            </w:r>
            <w:r w:rsidRPr="0083425F">
              <w:t> </w:t>
            </w:r>
            <w:r w:rsidRPr="0083425F">
              <w:fldChar w:fldCharType="end"/>
            </w:r>
          </w:p>
        </w:tc>
      </w:tr>
      <w:tr w:rsidR="00A37BC4" w:rsidRPr="0083425F" w14:paraId="7602CB38" w14:textId="77777777" w:rsidTr="00FB6BD7">
        <w:trPr>
          <w:cantSplit/>
        </w:trPr>
        <w:tc>
          <w:tcPr>
            <w:tcW w:w="201" w:type="pct"/>
            <w:tcBorders>
              <w:bottom w:val="single" w:sz="4" w:space="0" w:color="808080"/>
            </w:tcBorders>
            <w:shd w:val="clear" w:color="auto" w:fill="auto"/>
          </w:tcPr>
          <w:p w14:paraId="7602CB2E" w14:textId="77777777" w:rsidR="00A37BC4" w:rsidRPr="00FB6BD7" w:rsidRDefault="00A37BC4" w:rsidP="00511F48">
            <w:pPr>
              <w:pStyle w:val="Ledtext"/>
              <w:rPr>
                <w:sz w:val="20"/>
                <w:szCs w:val="20"/>
              </w:rPr>
            </w:pPr>
            <w:r w:rsidRPr="00FB6BD7">
              <w:rPr>
                <w:sz w:val="20"/>
                <w:szCs w:val="20"/>
              </w:rPr>
              <w:t>3</w:t>
            </w:r>
          </w:p>
        </w:tc>
        <w:tc>
          <w:tcPr>
            <w:tcW w:w="4799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7602CB2F" w14:textId="77777777" w:rsidR="00923F35" w:rsidRPr="00FB6BD7" w:rsidRDefault="00A37BC4" w:rsidP="00511F48">
            <w:pPr>
              <w:pStyle w:val="Ledtext"/>
            </w:pPr>
            <w:r w:rsidRPr="00FB6BD7">
              <w:t>Attach</w:t>
            </w:r>
          </w:p>
          <w:p w14:paraId="7602CB30" w14:textId="2CF05E92" w:rsidR="00A37BC4" w:rsidRPr="00FB6BD7" w:rsidRDefault="00A37BC4" w:rsidP="00923F35">
            <w:pPr>
              <w:pStyle w:val="Ledtext"/>
              <w:numPr>
                <w:ilvl w:val="0"/>
                <w:numId w:val="36"/>
              </w:numPr>
            </w:pPr>
            <w:r w:rsidRPr="00FB6BD7">
              <w:t xml:space="preserve">documentation showing that the product that will be placed on the market under an additional name is essentially </w:t>
            </w:r>
            <w:r w:rsidR="00223A32" w:rsidRPr="00FB6BD7">
              <w:t>similar</w:t>
            </w:r>
            <w:r w:rsidRPr="00FB6BD7">
              <w:t xml:space="preserve"> to the authorised biocidal product </w:t>
            </w:r>
            <w:r w:rsidRPr="0017026E">
              <w:rPr>
                <w:rStyle w:val="Fotnotsreferens"/>
              </w:rPr>
              <w:footnoteReference w:id="2"/>
            </w:r>
            <w:r w:rsidRPr="00FB6BD7">
              <w:t>, i.e:</w:t>
            </w:r>
          </w:p>
          <w:p w14:paraId="7602CB31" w14:textId="77777777" w:rsidR="00A37BC4" w:rsidRPr="00FB6BD7" w:rsidRDefault="00A37BC4" w:rsidP="00A37BC4">
            <w:pPr>
              <w:pStyle w:val="Liststycke"/>
              <w:numPr>
                <w:ilvl w:val="0"/>
                <w:numId w:val="35"/>
              </w:numPr>
            </w:pPr>
            <w:r w:rsidRPr="00FB6BD7">
              <w:t>contains the same active substance in the same concentration as the authorised product</w:t>
            </w:r>
          </w:p>
          <w:p w14:paraId="7602CB32" w14:textId="77777777" w:rsidR="00A37BC4" w:rsidRPr="00FB6BD7" w:rsidRDefault="00223A32" w:rsidP="00A37BC4">
            <w:pPr>
              <w:pStyle w:val="Liststycke"/>
              <w:numPr>
                <w:ilvl w:val="0"/>
                <w:numId w:val="35"/>
              </w:numPr>
            </w:pPr>
            <w:r w:rsidRPr="00FB6BD7">
              <w:t xml:space="preserve">has been produced using </w:t>
            </w:r>
            <w:r w:rsidR="00A37BC4" w:rsidRPr="00FB6BD7">
              <w:t>the same method as the authorised product</w:t>
            </w:r>
          </w:p>
          <w:p w14:paraId="7602CB33" w14:textId="77777777" w:rsidR="00A37BC4" w:rsidRPr="00FB6BD7" w:rsidRDefault="00A37BC4" w:rsidP="00A37BC4">
            <w:pPr>
              <w:pStyle w:val="Liststycke"/>
              <w:numPr>
                <w:ilvl w:val="0"/>
                <w:numId w:val="35"/>
              </w:numPr>
            </w:pPr>
            <w:r w:rsidRPr="00FB6BD7">
              <w:t xml:space="preserve">has the same function and </w:t>
            </w:r>
            <w:r w:rsidR="00223A32" w:rsidRPr="00FB6BD7">
              <w:t>properties</w:t>
            </w:r>
            <w:r w:rsidRPr="00FB6BD7">
              <w:t xml:space="preserve"> as the authorised product</w:t>
            </w:r>
          </w:p>
          <w:p w14:paraId="7602CB34" w14:textId="77777777" w:rsidR="00A37BC4" w:rsidRPr="00FB6BD7" w:rsidRDefault="00223A32" w:rsidP="00A37BC4">
            <w:pPr>
              <w:pStyle w:val="Liststycke"/>
              <w:numPr>
                <w:ilvl w:val="0"/>
                <w:numId w:val="35"/>
              </w:numPr>
            </w:pPr>
            <w:r w:rsidRPr="00FB6BD7">
              <w:rPr>
                <w:rFonts w:eastAsia="Times New Roman" w:cs="Arial"/>
                <w:color w:val="000000"/>
                <w:lang w:eastAsia="sv-SE"/>
              </w:rPr>
              <w:t>fulfils</w:t>
            </w:r>
            <w:r w:rsidR="00A37BC4" w:rsidRPr="00FB6BD7">
              <w:rPr>
                <w:rFonts w:eastAsia="Times New Roman" w:cs="Arial"/>
                <w:color w:val="000000"/>
                <w:lang w:eastAsia="sv-SE"/>
              </w:rPr>
              <w:t xml:space="preserve"> the same safety requirements as the authorised product</w:t>
            </w:r>
            <w:r w:rsidRPr="00FB6BD7">
              <w:rPr>
                <w:rFonts w:eastAsia="Times New Roman" w:cs="Arial"/>
                <w:color w:val="000000"/>
                <w:lang w:eastAsia="sv-SE"/>
              </w:rPr>
              <w:t xml:space="preserve"> does</w:t>
            </w:r>
            <w:r w:rsidR="0078278A" w:rsidRPr="00FB6BD7">
              <w:rPr>
                <w:rFonts w:eastAsia="Times New Roman" w:cs="Arial"/>
                <w:color w:val="000000"/>
                <w:lang w:eastAsia="sv-SE"/>
              </w:rPr>
              <w:t>.</w:t>
            </w:r>
          </w:p>
          <w:p w14:paraId="7602CB35" w14:textId="77777777" w:rsidR="00A37BC4" w:rsidRPr="00FB6BD7" w:rsidRDefault="00A37BC4" w:rsidP="00A37BC4">
            <w:pPr>
              <w:pStyle w:val="Ledtext"/>
            </w:pPr>
          </w:p>
          <w:p w14:paraId="7602CB36" w14:textId="4C99AD19" w:rsidR="00A37BC4" w:rsidRPr="00FB6BD7" w:rsidRDefault="00A37BC4" w:rsidP="00923F35">
            <w:pPr>
              <w:pStyle w:val="Ledtext"/>
              <w:numPr>
                <w:ilvl w:val="0"/>
                <w:numId w:val="36"/>
              </w:numPr>
            </w:pPr>
            <w:r w:rsidRPr="00FB6BD7">
              <w:t>a draft label in Swedish including risk information and safety advice as well as other prescribed label text and symbol, if any (KIFS 2</w:t>
            </w:r>
            <w:r w:rsidR="009B7EE1">
              <w:t>022</w:t>
            </w:r>
            <w:r w:rsidRPr="00FB6BD7">
              <w:t>:3)</w:t>
            </w:r>
            <w:r w:rsidR="00194F0E" w:rsidRPr="00FB6BD7">
              <w:t>.</w:t>
            </w:r>
          </w:p>
          <w:p w14:paraId="7602CB37" w14:textId="77777777" w:rsidR="00A37BC4" w:rsidRPr="0083425F" w:rsidRDefault="00A37BC4" w:rsidP="00E85467">
            <w:pPr>
              <w:rPr>
                <w:rFonts w:ascii="Verdana" w:hAnsi="Verdana"/>
                <w:sz w:val="14"/>
                <w:szCs w:val="14"/>
              </w:rPr>
            </w:pPr>
            <w:r w:rsidRPr="008342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rFonts w:ascii="Cambria Math" w:hAnsi="Cambria Math" w:cs="Cambria Math"/>
                <w:noProof/>
              </w:rPr>
              <w:t> </w:t>
            </w:r>
            <w:r w:rsidRPr="0083425F">
              <w:rPr>
                <w:rFonts w:ascii="Cambria Math" w:hAnsi="Cambria Math" w:cs="Cambria Math"/>
                <w:noProof/>
              </w:rPr>
              <w:t> </w:t>
            </w:r>
            <w:r w:rsidRPr="0083425F">
              <w:rPr>
                <w:rFonts w:ascii="Cambria Math" w:hAnsi="Cambria Math" w:cs="Cambria Math"/>
                <w:noProof/>
              </w:rPr>
              <w:t> </w:t>
            </w:r>
            <w:r w:rsidRPr="0083425F">
              <w:rPr>
                <w:rFonts w:ascii="Cambria Math" w:hAnsi="Cambria Math" w:cs="Cambria Math"/>
                <w:noProof/>
              </w:rPr>
              <w:t> </w:t>
            </w:r>
            <w:r w:rsidRPr="0083425F">
              <w:rPr>
                <w:rFonts w:ascii="Cambria Math" w:hAnsi="Cambria Math" w:cs="Cambria Math"/>
                <w:noProof/>
              </w:rPr>
              <w:t> </w:t>
            </w:r>
            <w:r w:rsidRPr="0083425F">
              <w:fldChar w:fldCharType="end"/>
            </w:r>
          </w:p>
        </w:tc>
      </w:tr>
    </w:tbl>
    <w:p w14:paraId="7602CB39" w14:textId="3DA7CAE6" w:rsidR="00DB0054" w:rsidRPr="0083425F" w:rsidRDefault="00E85467" w:rsidP="000C5E6E">
      <w:pPr>
        <w:pStyle w:val="Rubrik3"/>
        <w:spacing w:before="120" w:line="240" w:lineRule="auto"/>
      </w:pPr>
      <w:r w:rsidRPr="0083425F">
        <w:t xml:space="preserve">Information about the </w:t>
      </w:r>
      <w:r w:rsidR="004E1D40" w:rsidRPr="0083425F">
        <w:t>applicant</w:t>
      </w:r>
      <w:r w:rsidR="0017026E">
        <w:rPr>
          <w:vertAlign w:val="superscript"/>
        </w:rPr>
        <w:t xml:space="preserve"> </w:t>
      </w:r>
      <w:r w:rsidR="00DB0054" w:rsidRPr="0083425F">
        <w:rPr>
          <w:rStyle w:val="Fotnotsreferens"/>
        </w:rPr>
        <w:footnoteReference w:id="3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76"/>
        <w:gridCol w:w="1872"/>
        <w:gridCol w:w="2365"/>
        <w:gridCol w:w="2401"/>
      </w:tblGrid>
      <w:tr w:rsidR="00DB0054" w:rsidRPr="0083425F" w14:paraId="7602CB3E" w14:textId="77777777" w:rsidTr="00DB0054">
        <w:trPr>
          <w:cantSplit/>
        </w:trPr>
        <w:tc>
          <w:tcPr>
            <w:tcW w:w="2495" w:type="pct"/>
            <w:gridSpan w:val="2"/>
          </w:tcPr>
          <w:p w14:paraId="7602CB3A" w14:textId="77777777" w:rsidR="00DB0054" w:rsidRPr="0083425F" w:rsidRDefault="0008387F" w:rsidP="00DB0054">
            <w:pPr>
              <w:pStyle w:val="Ledtext"/>
            </w:pPr>
            <w:r w:rsidRPr="00FB6BD7">
              <w:t>Complete company name</w:t>
            </w:r>
            <w:r w:rsidR="009D62F9" w:rsidRPr="00FB6BD7">
              <w:t>/name</w:t>
            </w:r>
          </w:p>
          <w:p w14:paraId="7602CB3B" w14:textId="77777777" w:rsidR="00DB0054" w:rsidRPr="0083425F" w:rsidRDefault="00DB0054" w:rsidP="00DB0054">
            <w:pPr>
              <w:spacing w:line="240" w:lineRule="auto"/>
            </w:pPr>
            <w:r w:rsidRPr="0083425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2"/>
          </w:p>
        </w:tc>
        <w:tc>
          <w:tcPr>
            <w:tcW w:w="2505" w:type="pct"/>
            <w:gridSpan w:val="2"/>
          </w:tcPr>
          <w:p w14:paraId="7602CB3C" w14:textId="77777777" w:rsidR="00DB0054" w:rsidRPr="0083425F" w:rsidRDefault="00E2169A" w:rsidP="00DB0054">
            <w:pPr>
              <w:pStyle w:val="Ledtext"/>
            </w:pPr>
            <w:r w:rsidRPr="0083425F">
              <w:t>Org</w:t>
            </w:r>
            <w:r w:rsidR="00EE3337" w:rsidRPr="0083425F">
              <w:t>anisation number</w:t>
            </w:r>
          </w:p>
          <w:p w14:paraId="7602CB3D" w14:textId="77777777" w:rsidR="00DB0054" w:rsidRPr="0083425F" w:rsidRDefault="00DB0054" w:rsidP="00DB0054">
            <w:pPr>
              <w:spacing w:line="240" w:lineRule="auto"/>
            </w:pPr>
            <w:r w:rsidRPr="0083425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3"/>
          </w:p>
        </w:tc>
      </w:tr>
      <w:tr w:rsidR="00DB0054" w:rsidRPr="0083425F" w14:paraId="7602CB45" w14:textId="77777777" w:rsidTr="00DB0054">
        <w:trPr>
          <w:cantSplit/>
        </w:trPr>
        <w:tc>
          <w:tcPr>
            <w:tcW w:w="2495" w:type="pct"/>
            <w:gridSpan w:val="2"/>
          </w:tcPr>
          <w:p w14:paraId="7602CB3F" w14:textId="77777777" w:rsidR="00DB0054" w:rsidRPr="0083425F" w:rsidRDefault="0008387F" w:rsidP="00DB0054">
            <w:pPr>
              <w:pStyle w:val="Ledtext"/>
            </w:pPr>
            <w:r w:rsidRPr="0083425F">
              <w:t>Street address</w:t>
            </w:r>
          </w:p>
          <w:p w14:paraId="7602CB40" w14:textId="77777777" w:rsidR="00DB0054" w:rsidRPr="0083425F" w:rsidRDefault="00DB0054" w:rsidP="00DB0054">
            <w:pPr>
              <w:spacing w:line="240" w:lineRule="auto"/>
            </w:pPr>
            <w:r w:rsidRPr="0083425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4"/>
          </w:p>
        </w:tc>
        <w:tc>
          <w:tcPr>
            <w:tcW w:w="1243" w:type="pct"/>
          </w:tcPr>
          <w:p w14:paraId="7602CB41" w14:textId="77777777" w:rsidR="00DB0054" w:rsidRPr="0083425F" w:rsidRDefault="0008387F" w:rsidP="00DB0054">
            <w:pPr>
              <w:pStyle w:val="Ledtext"/>
            </w:pPr>
            <w:r w:rsidRPr="0083425F">
              <w:t>Telephone number</w:t>
            </w:r>
          </w:p>
          <w:p w14:paraId="7602CB42" w14:textId="77777777" w:rsidR="00DB0054" w:rsidRPr="0083425F" w:rsidRDefault="00DB0054" w:rsidP="00DB0054">
            <w:pPr>
              <w:spacing w:line="240" w:lineRule="auto"/>
            </w:pPr>
            <w:r w:rsidRPr="0083425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5"/>
          </w:p>
        </w:tc>
        <w:tc>
          <w:tcPr>
            <w:tcW w:w="1262" w:type="pct"/>
          </w:tcPr>
          <w:p w14:paraId="7602CB43" w14:textId="77777777" w:rsidR="00DB0054" w:rsidRPr="0083425F" w:rsidRDefault="0008387F" w:rsidP="00DB0054">
            <w:pPr>
              <w:pStyle w:val="Ledtext"/>
            </w:pPr>
            <w:r w:rsidRPr="0083425F">
              <w:t>Fax number</w:t>
            </w:r>
          </w:p>
          <w:p w14:paraId="7602CB44" w14:textId="77777777" w:rsidR="00DB0054" w:rsidRPr="0083425F" w:rsidRDefault="00DB0054" w:rsidP="00DB0054">
            <w:pPr>
              <w:spacing w:line="240" w:lineRule="auto"/>
            </w:pPr>
            <w:r w:rsidRPr="0083425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6"/>
          </w:p>
        </w:tc>
      </w:tr>
      <w:tr w:rsidR="00DB0054" w:rsidRPr="0083425F" w14:paraId="7602CB4A" w14:textId="77777777" w:rsidTr="00DB0054">
        <w:trPr>
          <w:cantSplit/>
        </w:trPr>
        <w:tc>
          <w:tcPr>
            <w:tcW w:w="2495" w:type="pct"/>
            <w:gridSpan w:val="2"/>
          </w:tcPr>
          <w:p w14:paraId="7602CB46" w14:textId="77777777" w:rsidR="00DB0054" w:rsidRPr="0083425F" w:rsidRDefault="0008387F" w:rsidP="00DB0054">
            <w:pPr>
              <w:pStyle w:val="Ledtext"/>
            </w:pPr>
            <w:r w:rsidRPr="0083425F">
              <w:t>Postal code and town</w:t>
            </w:r>
          </w:p>
          <w:p w14:paraId="7602CB47" w14:textId="77777777" w:rsidR="00DB0054" w:rsidRPr="0083425F" w:rsidRDefault="00DB0054" w:rsidP="00DB0054">
            <w:pPr>
              <w:spacing w:line="240" w:lineRule="auto"/>
            </w:pPr>
            <w:r w:rsidRPr="0083425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7"/>
          </w:p>
        </w:tc>
        <w:tc>
          <w:tcPr>
            <w:tcW w:w="2505" w:type="pct"/>
            <w:gridSpan w:val="2"/>
          </w:tcPr>
          <w:p w14:paraId="7602CB48" w14:textId="77777777" w:rsidR="00DB0054" w:rsidRPr="0083425F" w:rsidRDefault="0008387F" w:rsidP="00DB0054">
            <w:pPr>
              <w:pStyle w:val="Ledtext"/>
            </w:pPr>
            <w:r w:rsidRPr="0083425F">
              <w:t>Contact person</w:t>
            </w:r>
          </w:p>
          <w:p w14:paraId="7602CB49" w14:textId="77777777" w:rsidR="00DB0054" w:rsidRPr="0083425F" w:rsidRDefault="00DB0054" w:rsidP="00DB0054">
            <w:pPr>
              <w:spacing w:line="240" w:lineRule="auto"/>
            </w:pPr>
            <w:r w:rsidRPr="0083425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8"/>
          </w:p>
        </w:tc>
      </w:tr>
      <w:tr w:rsidR="00DB0054" w:rsidRPr="0083425F" w14:paraId="7602CB4F" w14:textId="77777777" w:rsidTr="00DB0054">
        <w:trPr>
          <w:cantSplit/>
        </w:trPr>
        <w:tc>
          <w:tcPr>
            <w:tcW w:w="2495" w:type="pct"/>
            <w:gridSpan w:val="2"/>
          </w:tcPr>
          <w:p w14:paraId="7602CB4B" w14:textId="77777777" w:rsidR="00DB0054" w:rsidRPr="0083425F" w:rsidRDefault="0008387F" w:rsidP="00DB0054">
            <w:pPr>
              <w:pStyle w:val="Ledtext"/>
            </w:pPr>
            <w:r w:rsidRPr="0083425F">
              <w:t>Country</w:t>
            </w:r>
          </w:p>
          <w:p w14:paraId="7602CB4C" w14:textId="77777777" w:rsidR="00DB0054" w:rsidRPr="0083425F" w:rsidRDefault="00DB0054" w:rsidP="00DB0054">
            <w:pPr>
              <w:spacing w:line="240" w:lineRule="auto"/>
            </w:pPr>
            <w:r w:rsidRPr="0083425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9"/>
          </w:p>
        </w:tc>
        <w:tc>
          <w:tcPr>
            <w:tcW w:w="2505" w:type="pct"/>
            <w:gridSpan w:val="2"/>
          </w:tcPr>
          <w:p w14:paraId="7602CB4D" w14:textId="77777777" w:rsidR="00DB0054" w:rsidRPr="0083425F" w:rsidRDefault="00DB0054" w:rsidP="00DB0054">
            <w:pPr>
              <w:pStyle w:val="Ledtext"/>
            </w:pPr>
            <w:r w:rsidRPr="0083425F">
              <w:t>E</w:t>
            </w:r>
            <w:r w:rsidR="0008387F" w:rsidRPr="0083425F">
              <w:t>-mail address</w:t>
            </w:r>
          </w:p>
          <w:p w14:paraId="7602CB4E" w14:textId="77777777" w:rsidR="00DB0054" w:rsidRPr="0083425F" w:rsidRDefault="00DB0054" w:rsidP="00DB0054">
            <w:pPr>
              <w:spacing w:line="240" w:lineRule="auto"/>
            </w:pPr>
            <w:r w:rsidRPr="0083425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10"/>
          </w:p>
        </w:tc>
      </w:tr>
      <w:tr w:rsidR="00DB0054" w:rsidRPr="0083425F" w14:paraId="7602CB53" w14:textId="77777777" w:rsidTr="00177F4F">
        <w:trPr>
          <w:cantSplit/>
        </w:trPr>
        <w:tc>
          <w:tcPr>
            <w:tcW w:w="1511" w:type="pct"/>
          </w:tcPr>
          <w:p w14:paraId="7602CB50" w14:textId="77777777" w:rsidR="00DB0054" w:rsidRPr="0083425F" w:rsidRDefault="0008387F" w:rsidP="00DB0054">
            <w:pPr>
              <w:pStyle w:val="Ledtext"/>
            </w:pPr>
            <w:r w:rsidRPr="0083425F">
              <w:t>Applicant’s registration certificate</w:t>
            </w:r>
          </w:p>
          <w:p w14:paraId="7602CB51" w14:textId="7CFAF0C6" w:rsidR="00DB0054" w:rsidRPr="0083425F" w:rsidRDefault="00DB0054" w:rsidP="00E85467">
            <w:r w:rsidRPr="0083425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"/>
            <w:r w:rsidRPr="0083425F">
              <w:instrText xml:space="preserve"> FORMCHECKBOX </w:instrText>
            </w:r>
            <w:r w:rsidR="00EF2E3A">
              <w:fldChar w:fldCharType="separate"/>
            </w:r>
            <w:r w:rsidRPr="0083425F">
              <w:fldChar w:fldCharType="end"/>
            </w:r>
            <w:bookmarkEnd w:id="11"/>
            <w:r w:rsidRPr="0083425F">
              <w:t xml:space="preserve"> </w:t>
            </w:r>
            <w:r w:rsidR="0008387F" w:rsidRPr="0083425F">
              <w:t>Yes</w:t>
            </w:r>
            <w:r w:rsidRPr="0083425F">
              <w:t xml:space="preserve">, </w:t>
            </w:r>
            <w:r w:rsidR="0017026E">
              <w:t>Appendix N</w:t>
            </w:r>
            <w:r w:rsidR="0008387F" w:rsidRPr="0083425F">
              <w:t>o</w:t>
            </w:r>
            <w:r w:rsidRPr="0083425F">
              <w:t>:</w:t>
            </w:r>
            <w:r w:rsidR="00E85467" w:rsidRPr="0083425F">
              <w:t xml:space="preserve"> </w:t>
            </w:r>
            <w:r w:rsidR="00E85467" w:rsidRPr="0083425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85467" w:rsidRPr="0083425F">
              <w:instrText xml:space="preserve"> FORMTEXT </w:instrText>
            </w:r>
            <w:r w:rsidR="00E85467" w:rsidRPr="0083425F">
              <w:fldChar w:fldCharType="separate"/>
            </w:r>
            <w:r w:rsidR="00E85467" w:rsidRPr="0083425F">
              <w:rPr>
                <w:noProof/>
              </w:rPr>
              <w:t> </w:t>
            </w:r>
            <w:r w:rsidR="00E85467" w:rsidRPr="0083425F">
              <w:rPr>
                <w:noProof/>
              </w:rPr>
              <w:t> </w:t>
            </w:r>
            <w:r w:rsidR="00E85467" w:rsidRPr="0083425F">
              <w:rPr>
                <w:noProof/>
              </w:rPr>
              <w:t> </w:t>
            </w:r>
            <w:r w:rsidR="00E85467" w:rsidRPr="0083425F">
              <w:rPr>
                <w:noProof/>
              </w:rPr>
              <w:t> </w:t>
            </w:r>
            <w:r w:rsidR="00E85467" w:rsidRPr="0083425F">
              <w:rPr>
                <w:noProof/>
              </w:rPr>
              <w:t> </w:t>
            </w:r>
            <w:r w:rsidR="00E85467" w:rsidRPr="0083425F">
              <w:fldChar w:fldCharType="end"/>
            </w:r>
            <w:r w:rsidRPr="0083425F">
              <w:t xml:space="preserve"> </w:t>
            </w:r>
            <w:r w:rsidR="0008387F" w:rsidRPr="0083425F">
              <w:t xml:space="preserve"> </w:t>
            </w:r>
          </w:p>
        </w:tc>
        <w:tc>
          <w:tcPr>
            <w:tcW w:w="3489" w:type="pct"/>
            <w:gridSpan w:val="3"/>
          </w:tcPr>
          <w:p w14:paraId="7602CB52" w14:textId="77777777" w:rsidR="00DB0054" w:rsidRPr="0083425F" w:rsidRDefault="0008387F" w:rsidP="00EE3337">
            <w:pPr>
              <w:pStyle w:val="Ledtext"/>
            </w:pPr>
            <w:r w:rsidRPr="0083425F">
              <w:t xml:space="preserve">A registration certificate must be supplied by all companies that </w:t>
            </w:r>
            <w:r w:rsidR="00EE3337" w:rsidRPr="0083425F">
              <w:t>are not</w:t>
            </w:r>
            <w:r w:rsidR="00D41B3F" w:rsidRPr="0083425F">
              <w:t xml:space="preserve">, or have </w:t>
            </w:r>
            <w:r w:rsidR="00EE3337" w:rsidRPr="0083425F">
              <w:t xml:space="preserve">not </w:t>
            </w:r>
            <w:r w:rsidR="00D41B3F" w:rsidRPr="0083425F">
              <w:t xml:space="preserve">been, a registration holder/permanent representative or notifier of additional name for an authorised biocidal product </w:t>
            </w:r>
            <w:r w:rsidRPr="0083425F">
              <w:t>in Sweden</w:t>
            </w:r>
            <w:r w:rsidR="00D41B3F" w:rsidRPr="0083425F">
              <w:t xml:space="preserve"> over the past year</w:t>
            </w:r>
            <w:r w:rsidR="00511F48" w:rsidRPr="0083425F">
              <w:t xml:space="preserve">. Registration certificates can also be required if there </w:t>
            </w:r>
            <w:r w:rsidR="00EE3337" w:rsidRPr="0083425F">
              <w:t>have</w:t>
            </w:r>
            <w:r w:rsidR="00511F48" w:rsidRPr="0083425F">
              <w:t xml:space="preserve"> been changes since the last product authori</w:t>
            </w:r>
            <w:r w:rsidR="00EE3337" w:rsidRPr="0083425F">
              <w:t>s</w:t>
            </w:r>
            <w:r w:rsidR="00511F48" w:rsidRPr="0083425F">
              <w:t>ation or if a long time has passed since a registration certificate was submitted.</w:t>
            </w:r>
          </w:p>
        </w:tc>
      </w:tr>
    </w:tbl>
    <w:p w14:paraId="7602CB54" w14:textId="77777777" w:rsidR="00DB0054" w:rsidRPr="0083425F" w:rsidRDefault="0008387F" w:rsidP="000C5E6E">
      <w:pPr>
        <w:pStyle w:val="Rubrik3"/>
        <w:spacing w:before="120" w:line="240" w:lineRule="auto"/>
      </w:pPr>
      <w:r w:rsidRPr="0083425F">
        <w:t>Signature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57"/>
        <w:gridCol w:w="4757"/>
      </w:tblGrid>
      <w:tr w:rsidR="00DB0054" w:rsidRPr="0083425F" w14:paraId="7602CB59" w14:textId="77777777" w:rsidTr="00DB0054">
        <w:tc>
          <w:tcPr>
            <w:tcW w:w="2500" w:type="pct"/>
          </w:tcPr>
          <w:p w14:paraId="7602CB55" w14:textId="77777777" w:rsidR="00DB0054" w:rsidRPr="0083425F" w:rsidRDefault="0008387F" w:rsidP="00DB0054">
            <w:pPr>
              <w:pStyle w:val="Ledtext"/>
            </w:pPr>
            <w:r w:rsidRPr="0083425F">
              <w:t>Place and date</w:t>
            </w:r>
          </w:p>
          <w:p w14:paraId="7602CB56" w14:textId="77777777" w:rsidR="00DB0054" w:rsidRPr="0083425F" w:rsidRDefault="00DB0054" w:rsidP="00DB0054">
            <w:r w:rsidRPr="0083425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</w:p>
        </w:tc>
        <w:tc>
          <w:tcPr>
            <w:tcW w:w="2500" w:type="pct"/>
          </w:tcPr>
          <w:p w14:paraId="7602CB57" w14:textId="77777777" w:rsidR="00DB0054" w:rsidRPr="0083425F" w:rsidRDefault="0008387F" w:rsidP="00DB0054">
            <w:pPr>
              <w:pStyle w:val="Ledtext"/>
            </w:pPr>
            <w:r w:rsidRPr="0083425F">
              <w:t>Company</w:t>
            </w:r>
          </w:p>
          <w:p w14:paraId="7602CB58" w14:textId="77777777" w:rsidR="00DB0054" w:rsidRPr="0083425F" w:rsidRDefault="00DB0054" w:rsidP="00DB0054">
            <w:r w:rsidRPr="0083425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  <w:bookmarkEnd w:id="12"/>
          </w:p>
        </w:tc>
      </w:tr>
      <w:tr w:rsidR="00DB0054" w:rsidRPr="0083425F" w14:paraId="7602CB5E" w14:textId="77777777" w:rsidTr="00DB0054">
        <w:trPr>
          <w:cantSplit/>
        </w:trPr>
        <w:tc>
          <w:tcPr>
            <w:tcW w:w="2500" w:type="pct"/>
          </w:tcPr>
          <w:p w14:paraId="7602CB5A" w14:textId="423A02B8" w:rsidR="00DB0054" w:rsidRPr="0083425F" w:rsidRDefault="0008387F" w:rsidP="00DB0054">
            <w:pPr>
              <w:pStyle w:val="Ledtext"/>
            </w:pPr>
            <w:r w:rsidRPr="0083425F">
              <w:t>Signature</w:t>
            </w:r>
            <w:r w:rsidR="00B86915">
              <w:t xml:space="preserve"> </w:t>
            </w:r>
            <w:r w:rsidR="00DB0054" w:rsidRPr="0017026E">
              <w:rPr>
                <w:rStyle w:val="Fotnotsreferens"/>
              </w:rPr>
              <w:footnoteReference w:id="4"/>
            </w:r>
          </w:p>
          <w:p w14:paraId="7602CB5B" w14:textId="77777777" w:rsidR="00DB0054" w:rsidRPr="0083425F" w:rsidRDefault="00DB0054" w:rsidP="00DB0054"/>
        </w:tc>
        <w:tc>
          <w:tcPr>
            <w:tcW w:w="2500" w:type="pct"/>
          </w:tcPr>
          <w:p w14:paraId="7602CB5C" w14:textId="77777777" w:rsidR="00DB0054" w:rsidRPr="0083425F" w:rsidRDefault="0008387F" w:rsidP="00DB0054">
            <w:pPr>
              <w:pStyle w:val="Ledtext"/>
            </w:pPr>
            <w:r w:rsidRPr="0083425F">
              <w:t>Name (please print)</w:t>
            </w:r>
          </w:p>
          <w:p w14:paraId="7602CB5D" w14:textId="77777777" w:rsidR="00DB0054" w:rsidRPr="0083425F" w:rsidRDefault="00DB0054" w:rsidP="00DB0054">
            <w:r w:rsidRPr="0083425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425F">
              <w:instrText xml:space="preserve"> FORMTEXT </w:instrText>
            </w:r>
            <w:r w:rsidRPr="0083425F">
              <w:fldChar w:fldCharType="separate"/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rPr>
                <w:noProof/>
              </w:rPr>
              <w:t> </w:t>
            </w:r>
            <w:r w:rsidRPr="0083425F">
              <w:fldChar w:fldCharType="end"/>
            </w:r>
          </w:p>
        </w:tc>
      </w:tr>
    </w:tbl>
    <w:p w14:paraId="7602CB5F" w14:textId="77777777" w:rsidR="00DB0054" w:rsidRPr="0083425F" w:rsidRDefault="00DB0054" w:rsidP="00DB0054">
      <w:pPr>
        <w:pStyle w:val="Ledtext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59"/>
        <w:gridCol w:w="6755"/>
      </w:tblGrid>
      <w:tr w:rsidR="00DB0054" w:rsidRPr="000C5E6E" w14:paraId="7602CB65" w14:textId="77777777" w:rsidTr="00FB6BD7">
        <w:tc>
          <w:tcPr>
            <w:tcW w:w="1450" w:type="pct"/>
          </w:tcPr>
          <w:p w14:paraId="7602CB60" w14:textId="77777777" w:rsidR="00DB0054" w:rsidRPr="000C5E6E" w:rsidRDefault="00A443DB" w:rsidP="000C5E6E">
            <w:pPr>
              <w:spacing w:line="240" w:lineRule="auto"/>
              <w:rPr>
                <w:b/>
                <w:sz w:val="20"/>
                <w:szCs w:val="20"/>
              </w:rPr>
            </w:pPr>
            <w:r w:rsidRPr="000C5E6E">
              <w:rPr>
                <w:b/>
                <w:sz w:val="20"/>
                <w:szCs w:val="20"/>
              </w:rPr>
              <w:t>Send the application to</w:t>
            </w:r>
            <w:r w:rsidR="00DB0054" w:rsidRPr="000C5E6E">
              <w:rPr>
                <w:b/>
                <w:sz w:val="20"/>
                <w:szCs w:val="20"/>
              </w:rPr>
              <w:t>:</w:t>
            </w:r>
          </w:p>
          <w:p w14:paraId="7602CB61" w14:textId="77777777" w:rsidR="00DB0054" w:rsidRPr="000C5E6E" w:rsidRDefault="00DB0054" w:rsidP="000C5E6E">
            <w:pPr>
              <w:spacing w:line="240" w:lineRule="auto"/>
              <w:rPr>
                <w:sz w:val="20"/>
                <w:szCs w:val="20"/>
              </w:rPr>
            </w:pPr>
            <w:r w:rsidRPr="000C5E6E">
              <w:rPr>
                <w:sz w:val="20"/>
                <w:szCs w:val="20"/>
              </w:rPr>
              <w:t>Kemikalieinspektionen</w:t>
            </w:r>
          </w:p>
          <w:p w14:paraId="7602CB62" w14:textId="77777777" w:rsidR="00DB0054" w:rsidRPr="000C5E6E" w:rsidRDefault="00DB0054" w:rsidP="000C5E6E">
            <w:pPr>
              <w:spacing w:line="240" w:lineRule="auto"/>
              <w:rPr>
                <w:sz w:val="20"/>
                <w:szCs w:val="20"/>
              </w:rPr>
            </w:pPr>
            <w:r w:rsidRPr="000C5E6E">
              <w:rPr>
                <w:sz w:val="20"/>
                <w:szCs w:val="20"/>
              </w:rPr>
              <w:t>Box 2</w:t>
            </w:r>
          </w:p>
          <w:p w14:paraId="7602CB63" w14:textId="77777777" w:rsidR="00A443DB" w:rsidRPr="000C5E6E" w:rsidRDefault="00B86915" w:rsidP="000C5E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</w:t>
            </w:r>
            <w:r w:rsidR="00DB0054" w:rsidRPr="000C5E6E">
              <w:rPr>
                <w:sz w:val="20"/>
                <w:szCs w:val="20"/>
              </w:rPr>
              <w:t>172 13 Sundbyberg</w:t>
            </w:r>
            <w:r w:rsidR="00A443DB" w:rsidRPr="000C5E6E">
              <w:rPr>
                <w:sz w:val="20"/>
                <w:szCs w:val="20"/>
              </w:rPr>
              <w:t xml:space="preserve">, Sweden </w:t>
            </w:r>
          </w:p>
        </w:tc>
        <w:tc>
          <w:tcPr>
            <w:tcW w:w="3550" w:type="pct"/>
            <w:shd w:val="clear" w:color="auto" w:fill="auto"/>
          </w:tcPr>
          <w:p w14:paraId="7602CB64" w14:textId="77777777" w:rsidR="00DB0054" w:rsidRPr="000C5E6E" w:rsidRDefault="00DB0054" w:rsidP="000C5E6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02CB66" w14:textId="77777777" w:rsidR="00B86915" w:rsidRPr="000C5E6E" w:rsidRDefault="00B86915" w:rsidP="000C5E6E">
      <w:pPr>
        <w:rPr>
          <w:rFonts w:ascii="Verdana" w:hAnsi="Verdana"/>
          <w:sz w:val="14"/>
        </w:rPr>
      </w:pPr>
    </w:p>
    <w:sectPr w:rsidR="00B86915" w:rsidRPr="000C5E6E" w:rsidSect="009B7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191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CB69" w14:textId="77777777" w:rsidR="00DD10AA" w:rsidRDefault="00DD10AA" w:rsidP="000E5CCC">
      <w:pPr>
        <w:spacing w:line="240" w:lineRule="auto"/>
      </w:pPr>
      <w:r>
        <w:separator/>
      </w:r>
    </w:p>
  </w:endnote>
  <w:endnote w:type="continuationSeparator" w:id="0">
    <w:p w14:paraId="7602CB6A" w14:textId="77777777" w:rsidR="00DD10AA" w:rsidRDefault="00DD10AA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CB70" w14:textId="77777777" w:rsidR="003E4931" w:rsidRPr="00DB0054" w:rsidRDefault="003E4931" w:rsidP="009F0C0B">
    <w:pPr>
      <w:pStyle w:val="Sidfot"/>
      <w:spacing w:after="120" w:line="180" w:lineRule="atLeast"/>
      <w:ind w:left="-1417" w:right="-1417"/>
      <w:jc w:val="center"/>
      <w:rPr>
        <w:noProof/>
        <w:lang w:val="sv-SE"/>
      </w:rPr>
    </w:pPr>
    <w:r w:rsidRPr="009F0C0B">
      <w:rPr>
        <w:noProof/>
      </w:rPr>
      <w:fldChar w:fldCharType="begin"/>
    </w:r>
    <w:r w:rsidRPr="00DB0054">
      <w:rPr>
        <w:noProof/>
        <w:lang w:val="sv-SE"/>
      </w:rPr>
      <w:instrText xml:space="preserve"> FILENAME \p </w:instrText>
    </w:r>
    <w:r w:rsidRPr="009F0C0B">
      <w:rPr>
        <w:noProof/>
      </w:rPr>
      <w:fldChar w:fldCharType="separate"/>
    </w:r>
    <w:r w:rsidR="0017026E">
      <w:rPr>
        <w:noProof/>
        <w:lang w:val="sv-SE"/>
      </w:rPr>
      <w:t>L:\Mallar\Mallutveckling\03 Blanketter till webben\TOU\MIP-0003 Ytterligare namn BP\mip-0003-e-application-for-additional-name-of-a-biocidal-product.docx</w:t>
    </w:r>
    <w:r w:rsidRPr="009F0C0B">
      <w:rPr>
        <w:noProof/>
      </w:rPr>
      <w:fldChar w:fldCharType="end"/>
    </w:r>
  </w:p>
  <w:p w14:paraId="7602CB71" w14:textId="77777777" w:rsidR="003E4931" w:rsidRPr="009F0C0B" w:rsidRDefault="003E4931" w:rsidP="009F0C0B">
    <w:pPr>
      <w:pStyle w:val="Sidfo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17026E">
      <w:rPr>
        <w:rFonts w:ascii="Garamond" w:hAnsi="Garamond"/>
        <w:noProof/>
        <w:sz w:val="24"/>
      </w:rPr>
      <w:t>1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CB72" w14:textId="77777777" w:rsidR="003E4931" w:rsidRPr="009016C7" w:rsidRDefault="00907F2A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E661B2">
      <w:rPr>
        <w:noProof/>
      </w:rPr>
      <w:t>2</w:t>
    </w:r>
    <w:r>
      <w:rPr>
        <w:noProof/>
      </w:rPr>
      <w:fldChar w:fldCharType="end"/>
    </w:r>
    <w:r w:rsidR="003E4931" w:rsidRPr="009016C7">
      <w:t xml:space="preserve"> (</w:t>
    </w:r>
    <w:fldSimple w:instr=" NUMPAGES  \* Arabic  \* MERGEFORMAT ">
      <w:r w:rsidR="0017026E">
        <w:rPr>
          <w:noProof/>
        </w:rPr>
        <w:t>1</w:t>
      </w:r>
    </w:fldSimple>
    <w:r w:rsidR="003E4931"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CB78" w14:textId="5D3A6FE0" w:rsidR="003E4931" w:rsidRPr="00323F23" w:rsidRDefault="009B7EE1" w:rsidP="002620AF">
    <w:pPr>
      <w:pStyle w:val="Sidfot"/>
      <w:tabs>
        <w:tab w:val="center" w:pos="4762"/>
      </w:tabs>
      <w:spacing w:before="480" w:after="60"/>
      <w:ind w:left="-340"/>
      <w:rPr>
        <w:sz w:val="16"/>
        <w:szCs w:val="16"/>
      </w:rPr>
    </w:pPr>
    <w:r w:rsidRPr="009B7EE1">
      <w:rPr>
        <w:rFonts w:ascii="Times New Roman" w:eastAsia="Times New Roman" w:hAnsi="Times New Roman"/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5E2D6DE" wp14:editId="0A59CB1C">
              <wp:simplePos x="0" y="0"/>
              <wp:positionH relativeFrom="page">
                <wp:posOffset>389255</wp:posOffset>
              </wp:positionH>
              <wp:positionV relativeFrom="page">
                <wp:posOffset>9721215</wp:posOffset>
              </wp:positionV>
              <wp:extent cx="6768000" cy="687600"/>
              <wp:effectExtent l="0" t="0" r="1397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000" cy="68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15C341" w14:textId="77777777" w:rsidR="009B7EE1" w:rsidRPr="009B7EE1" w:rsidRDefault="009B7EE1" w:rsidP="009B7EE1">
                          <w:pPr>
                            <w:pStyle w:val="Avsndare"/>
                            <w:spacing w:before="100" w:beforeAutospacing="1" w:after="40"/>
                            <w:ind w:left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cs="Arial"/>
                              <w:sz w:val="18"/>
                              <w:szCs w:val="18"/>
                            </w:rPr>
                            <w:t>Swedish Chemicals Agency</w:t>
                          </w:r>
                        </w:p>
                        <w:tbl>
                          <w:tblPr>
                            <w:tblStyle w:val="Diagramplatshllare"/>
                            <w:tblW w:w="10603" w:type="dxa"/>
                            <w:tblLook w:val="0620" w:firstRow="1" w:lastRow="0" w:firstColumn="0" w:lastColumn="0" w:noHBand="1" w:noVBand="1"/>
                          </w:tblPr>
                          <w:tblGrid>
                            <w:gridCol w:w="1985"/>
                            <w:gridCol w:w="2126"/>
                            <w:gridCol w:w="1843"/>
                            <w:gridCol w:w="1559"/>
                            <w:gridCol w:w="1559"/>
                            <w:gridCol w:w="1531"/>
                          </w:tblGrid>
                          <w:tr w:rsidR="009B7EE1" w:rsidRPr="009B7EE1" w14:paraId="17C0DD10" w14:textId="77777777" w:rsidTr="00FE02A1">
                            <w:tc>
                              <w:tcPr>
                                <w:tcW w:w="1985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20F054FB" w14:textId="77777777" w:rsidR="009B7EE1" w:rsidRPr="009B7EE1" w:rsidRDefault="009B7EE1" w:rsidP="00A70012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Mailing address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3EF8D5C9" w14:textId="77777777" w:rsidR="009B7EE1" w:rsidRPr="009B7EE1" w:rsidRDefault="009B7EE1" w:rsidP="00A70012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Visit &amp; delivery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6B2E4720" w14:textId="77777777" w:rsidR="009B7EE1" w:rsidRPr="009B7EE1" w:rsidRDefault="009B7EE1" w:rsidP="00A70012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Invoicing address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696B7EEC" w14:textId="77777777" w:rsidR="009B7EE1" w:rsidRPr="009B7EE1" w:rsidRDefault="009B7EE1" w:rsidP="00A70012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Phone &amp; mail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5BF11DF1" w14:textId="77777777" w:rsidR="009B7EE1" w:rsidRPr="009B7EE1" w:rsidRDefault="009B7EE1" w:rsidP="00A70012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Web site</w:t>
                                </w:r>
                              </w:p>
                            </w:tc>
                            <w:tc>
                              <w:tcPr>
                                <w:tcW w:w="1531" w:type="dxa"/>
                                <w:tcBorders>
                                  <w:top w:val="single" w:sz="8" w:space="0" w:color="FF7900"/>
                                </w:tcBorders>
                              </w:tcPr>
                              <w:p w14:paraId="4C168A34" w14:textId="77777777" w:rsidR="009B7EE1" w:rsidRPr="009B7EE1" w:rsidRDefault="009B7EE1" w:rsidP="00A70012">
                                <w:pPr>
                                  <w:pStyle w:val="Sidfot"/>
                                  <w:spacing w:before="80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VAT no</w:t>
                                </w:r>
                              </w:p>
                            </w:tc>
                          </w:tr>
                          <w:tr w:rsidR="009B7EE1" w:rsidRPr="009B7EE1" w14:paraId="68E34FD0" w14:textId="77777777" w:rsidTr="00FE02A1">
                            <w:tc>
                              <w:tcPr>
                                <w:tcW w:w="1985" w:type="dxa"/>
                              </w:tcPr>
                              <w:p w14:paraId="5CED5F11" w14:textId="77777777" w:rsidR="009B7EE1" w:rsidRPr="009B7EE1" w:rsidRDefault="009B7EE1" w:rsidP="00A70012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Box 2</w:t>
                                </w:r>
                              </w:p>
                              <w:p w14:paraId="1964E81E" w14:textId="77777777" w:rsidR="009B7EE1" w:rsidRPr="009B7EE1" w:rsidRDefault="009B7EE1" w:rsidP="00A70012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SE-172 13 Sundbyberg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4E4AEC6A" w14:textId="77777777" w:rsidR="00EF2E3A" w:rsidRPr="00EF2E3A" w:rsidRDefault="00EF2E3A" w:rsidP="00EF2E3A">
                                <w:pPr>
                                  <w:pStyle w:val="Sidfot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EF2E3A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Löfströms</w:t>
                                </w:r>
                                <w:proofErr w:type="spellEnd"/>
                                <w:r w:rsidRPr="00EF2E3A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EF2E3A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Allé</w:t>
                                </w:r>
                                <w:proofErr w:type="spellEnd"/>
                                <w:r w:rsidRPr="00EF2E3A"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 xml:space="preserve"> 5</w:t>
                                </w:r>
                              </w:p>
                              <w:p w14:paraId="08C67E55" w14:textId="2B5C7EF1" w:rsidR="009B7EE1" w:rsidRPr="009B7EE1" w:rsidRDefault="00EF2E3A" w:rsidP="00EF2E3A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F2E3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172 66 </w:t>
                                </w:r>
                                <w:proofErr w:type="spellStart"/>
                                <w:r w:rsidRPr="00EF2E3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Sundbyberg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14:paraId="41E9263F" w14:textId="77777777" w:rsidR="009B7EE1" w:rsidRPr="009B7EE1" w:rsidRDefault="009B7EE1" w:rsidP="00A70012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PEPPOL-ID:</w:t>
                                </w:r>
                              </w:p>
                              <w:p w14:paraId="286D0E8A" w14:textId="77777777" w:rsidR="009B7EE1" w:rsidRPr="009B7EE1" w:rsidRDefault="009B7EE1" w:rsidP="00A70012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0007:2021003880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</w:tcPr>
                              <w:p w14:paraId="7AD37AD4" w14:textId="77777777" w:rsidR="009B7EE1" w:rsidRPr="009B7EE1" w:rsidRDefault="009B7EE1" w:rsidP="00A70012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+46 8 519 41 100</w:t>
                                </w:r>
                              </w:p>
                              <w:p w14:paraId="1E1C07C9" w14:textId="77777777" w:rsidR="009B7EE1" w:rsidRPr="009B7EE1" w:rsidRDefault="009B7EE1" w:rsidP="00A70012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kemi@kemi.se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</w:tcPr>
                              <w:p w14:paraId="34636BBC" w14:textId="77777777" w:rsidR="009B7EE1" w:rsidRPr="009B7EE1" w:rsidRDefault="009B7EE1" w:rsidP="00A70012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www.kemi.se</w:t>
                                </w:r>
                              </w:p>
                            </w:tc>
                            <w:tc>
                              <w:tcPr>
                                <w:tcW w:w="1531" w:type="dxa"/>
                              </w:tcPr>
                              <w:p w14:paraId="6528CA3C" w14:textId="77777777" w:rsidR="009B7EE1" w:rsidRPr="009B7EE1" w:rsidRDefault="009B7EE1" w:rsidP="00A70012">
                                <w:pPr>
                                  <w:pStyle w:val="Sidfo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9B7EE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202100-3880</w:t>
                                </w:r>
                              </w:p>
                            </w:tc>
                          </w:tr>
                        </w:tbl>
                        <w:p w14:paraId="7379CD9A" w14:textId="77777777" w:rsidR="009B7EE1" w:rsidRPr="009B7EE1" w:rsidRDefault="009B7EE1" w:rsidP="009B7EE1">
                          <w:pPr>
                            <w:pStyle w:val="Sidhuvud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2D6D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left:0;text-align:left;margin-left:30.65pt;margin-top:765.45pt;width:532.9pt;height:5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" filled="f" stroked="f" strokeweight=".5pt">
              <v:textbox inset="0,0,0,0">
                <w:txbxContent>
                  <w:p w14:paraId="1F15C341" w14:textId="77777777" w:rsidR="009B7EE1" w:rsidRPr="009B7EE1" w:rsidRDefault="009B7EE1" w:rsidP="009B7EE1">
                    <w:pPr>
                      <w:pStyle w:val="Avsndare"/>
                      <w:spacing w:before="100" w:beforeAutospacing="1" w:after="40"/>
                      <w:ind w:left="0"/>
                      <w:rPr>
                        <w:rFonts w:cs="Arial"/>
                        <w:sz w:val="18"/>
                        <w:szCs w:val="18"/>
                      </w:rPr>
                    </w:pPr>
                    <w:r w:rsidRPr="009B7EE1">
                      <w:rPr>
                        <w:rFonts w:cs="Arial"/>
                        <w:sz w:val="18"/>
                        <w:szCs w:val="18"/>
                      </w:rPr>
                      <w:t>Swedish Chemicals Agency</w:t>
                    </w:r>
                  </w:p>
                  <w:tbl>
                    <w:tblPr>
                      <w:tblStyle w:val="Diagramplatshllare"/>
                      <w:tblW w:w="10603" w:type="dxa"/>
                      <w:tblLook w:val="0620" w:firstRow="1" w:lastRow="0" w:firstColumn="0" w:lastColumn="0" w:noHBand="1" w:noVBand="1"/>
                    </w:tblPr>
                    <w:tblGrid>
                      <w:gridCol w:w="1985"/>
                      <w:gridCol w:w="2126"/>
                      <w:gridCol w:w="1843"/>
                      <w:gridCol w:w="1559"/>
                      <w:gridCol w:w="1559"/>
                      <w:gridCol w:w="1531"/>
                    </w:tblGrid>
                    <w:tr w:rsidR="009B7EE1" w:rsidRPr="009B7EE1" w14:paraId="17C0DD10" w14:textId="77777777" w:rsidTr="00FE02A1">
                      <w:tc>
                        <w:tcPr>
                          <w:tcW w:w="1985" w:type="dxa"/>
                          <w:tcBorders>
                            <w:top w:val="single" w:sz="8" w:space="0" w:color="FF7900"/>
                          </w:tcBorders>
                        </w:tcPr>
                        <w:p w14:paraId="20F054FB" w14:textId="77777777" w:rsidR="009B7EE1" w:rsidRPr="009B7EE1" w:rsidRDefault="009B7EE1" w:rsidP="00A70012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Mailing address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8" w:space="0" w:color="FF7900"/>
                          </w:tcBorders>
                        </w:tcPr>
                        <w:p w14:paraId="3EF8D5C9" w14:textId="77777777" w:rsidR="009B7EE1" w:rsidRPr="009B7EE1" w:rsidRDefault="009B7EE1" w:rsidP="00A70012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Visit &amp; delivery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8" w:space="0" w:color="FF7900"/>
                          </w:tcBorders>
                        </w:tcPr>
                        <w:p w14:paraId="6B2E4720" w14:textId="77777777" w:rsidR="009B7EE1" w:rsidRPr="009B7EE1" w:rsidRDefault="009B7EE1" w:rsidP="00A70012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Invoicing address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8" w:space="0" w:color="FF7900"/>
                          </w:tcBorders>
                        </w:tcPr>
                        <w:p w14:paraId="696B7EEC" w14:textId="77777777" w:rsidR="009B7EE1" w:rsidRPr="009B7EE1" w:rsidRDefault="009B7EE1" w:rsidP="00A70012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Phone &amp; mail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8" w:space="0" w:color="FF7900"/>
                          </w:tcBorders>
                        </w:tcPr>
                        <w:p w14:paraId="5BF11DF1" w14:textId="77777777" w:rsidR="009B7EE1" w:rsidRPr="009B7EE1" w:rsidRDefault="009B7EE1" w:rsidP="00A70012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 site</w:t>
                          </w:r>
                        </w:p>
                      </w:tc>
                      <w:tc>
                        <w:tcPr>
                          <w:tcW w:w="1531" w:type="dxa"/>
                          <w:tcBorders>
                            <w:top w:val="single" w:sz="8" w:space="0" w:color="FF7900"/>
                          </w:tcBorders>
                        </w:tcPr>
                        <w:p w14:paraId="4C168A34" w14:textId="77777777" w:rsidR="009B7EE1" w:rsidRPr="009B7EE1" w:rsidRDefault="009B7EE1" w:rsidP="00A70012">
                          <w:pPr>
                            <w:pStyle w:val="Sidfot"/>
                            <w:spacing w:before="8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VAT no</w:t>
                          </w:r>
                        </w:p>
                      </w:tc>
                    </w:tr>
                    <w:tr w:rsidR="009B7EE1" w:rsidRPr="009B7EE1" w14:paraId="68E34FD0" w14:textId="77777777" w:rsidTr="00FE02A1">
                      <w:tc>
                        <w:tcPr>
                          <w:tcW w:w="1985" w:type="dxa"/>
                        </w:tcPr>
                        <w:p w14:paraId="5CED5F11" w14:textId="77777777" w:rsidR="009B7EE1" w:rsidRPr="009B7EE1" w:rsidRDefault="009B7EE1" w:rsidP="00A70012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Box 2</w:t>
                          </w:r>
                        </w:p>
                        <w:p w14:paraId="1964E81E" w14:textId="77777777" w:rsidR="009B7EE1" w:rsidRPr="009B7EE1" w:rsidRDefault="009B7EE1" w:rsidP="00A70012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SE-172 13 Sundbyberg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4E4AEC6A" w14:textId="77777777" w:rsidR="00EF2E3A" w:rsidRPr="00EF2E3A" w:rsidRDefault="00EF2E3A" w:rsidP="00EF2E3A">
                          <w:pPr>
                            <w:pStyle w:val="Sidfot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F2E3A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Löfströms</w:t>
                          </w:r>
                          <w:proofErr w:type="spellEnd"/>
                          <w:r w:rsidRPr="00EF2E3A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EF2E3A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Allé</w:t>
                          </w:r>
                          <w:proofErr w:type="spellEnd"/>
                          <w:r w:rsidRPr="00EF2E3A"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 xml:space="preserve"> 5</w:t>
                          </w:r>
                        </w:p>
                        <w:p w14:paraId="08C67E55" w14:textId="2B5C7EF1" w:rsidR="009B7EE1" w:rsidRPr="009B7EE1" w:rsidRDefault="00EF2E3A" w:rsidP="00EF2E3A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F2E3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172 66 </w:t>
                          </w:r>
                          <w:proofErr w:type="spellStart"/>
                          <w:r w:rsidRPr="00EF2E3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Sundbyberg</w:t>
                          </w:r>
                          <w:proofErr w:type="spellEnd"/>
                        </w:p>
                      </w:tc>
                      <w:tc>
                        <w:tcPr>
                          <w:tcW w:w="1843" w:type="dxa"/>
                        </w:tcPr>
                        <w:p w14:paraId="41E9263F" w14:textId="77777777" w:rsidR="009B7EE1" w:rsidRPr="009B7EE1" w:rsidRDefault="009B7EE1" w:rsidP="00A70012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PEPPOL-ID:</w:t>
                          </w:r>
                        </w:p>
                        <w:p w14:paraId="286D0E8A" w14:textId="77777777" w:rsidR="009B7EE1" w:rsidRPr="009B7EE1" w:rsidRDefault="009B7EE1" w:rsidP="00A70012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0007:2021003880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14:paraId="7AD37AD4" w14:textId="77777777" w:rsidR="009B7EE1" w:rsidRPr="009B7EE1" w:rsidRDefault="009B7EE1" w:rsidP="00A70012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+46 8 519 41 100</w:t>
                          </w:r>
                        </w:p>
                        <w:p w14:paraId="1E1C07C9" w14:textId="77777777" w:rsidR="009B7EE1" w:rsidRPr="009B7EE1" w:rsidRDefault="009B7EE1" w:rsidP="00A70012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kemi@kemi.se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14:paraId="34636BBC" w14:textId="77777777" w:rsidR="009B7EE1" w:rsidRPr="009B7EE1" w:rsidRDefault="009B7EE1" w:rsidP="00A70012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www.kemi.se</w:t>
                          </w:r>
                        </w:p>
                      </w:tc>
                      <w:tc>
                        <w:tcPr>
                          <w:tcW w:w="1531" w:type="dxa"/>
                        </w:tcPr>
                        <w:p w14:paraId="6528CA3C" w14:textId="77777777" w:rsidR="009B7EE1" w:rsidRPr="009B7EE1" w:rsidRDefault="009B7EE1" w:rsidP="00A70012">
                          <w:pPr>
                            <w:pStyle w:val="Sidfo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B7E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202100-3880</w:t>
                          </w:r>
                        </w:p>
                      </w:tc>
                    </w:tr>
                  </w:tbl>
                  <w:p w14:paraId="7379CD9A" w14:textId="77777777" w:rsidR="009B7EE1" w:rsidRPr="009B7EE1" w:rsidRDefault="009B7EE1" w:rsidP="009B7EE1">
                    <w:pPr>
                      <w:pStyle w:val="Sidhuvud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B0424"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602CB8E" wp14:editId="004ABFEF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2CB93" w14:textId="77777777" w:rsidR="003E4931" w:rsidRPr="00450ECE" w:rsidRDefault="003E4931" w:rsidP="00F51854">
                          <w:pPr>
                            <w:spacing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-id: </w:t>
                          </w:r>
                          <w:fldSimple w:instr=" DOCPROPERTY  Mall-id  \* MERGEFORMAT ">
                            <w:r w:rsidR="0017026E" w:rsidRPr="0017026E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MIP-0003-E</w:t>
                            </w:r>
                          </w:fldSimple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fldSimple w:instr=" DOCPROPERTY  Malldatum  \* MERGEFORMAT ">
                            <w:r w:rsidR="0017026E" w:rsidRPr="0017026E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2016-07-11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2CB8E" id="Text Box 1" o:spid="_x0000_s1027" type="#_x0000_t202" style="position:absolute;left:0;text-align:left;margin-left:40.85pt;margin-top:580.7pt;width:16.3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" stroked="f">
              <v:textbox style="layout-flow:vertical;mso-layout-flow-alt:bottom-to-top" inset="0,0,0,0">
                <w:txbxContent>
                  <w:p w14:paraId="7602CB93" w14:textId="77777777" w:rsidR="003E4931" w:rsidRPr="00450ECE" w:rsidRDefault="003E4931" w:rsidP="00F51854">
                    <w:pPr>
                      <w:spacing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-id: </w:t>
                    </w:r>
                    <w:fldSimple w:instr=" DOCPROPERTY  Mall-id  \* MERGEFORMAT ">
                      <w:r w:rsidR="0017026E" w:rsidRPr="0017026E">
                        <w:rPr>
                          <w:rFonts w:ascii="Verdana" w:hAnsi="Verdana"/>
                          <w:sz w:val="8"/>
                          <w:szCs w:val="8"/>
                        </w:rPr>
                        <w:t>MIP-0003-E</w:t>
                      </w:r>
                    </w:fldSimple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fldSimple w:instr=" DOCPROPERTY  Malldatum  \* MERGEFORMAT ">
                      <w:r w:rsidR="0017026E" w:rsidRPr="0017026E">
                        <w:rPr>
                          <w:rFonts w:ascii="Verdana" w:hAnsi="Verdana"/>
                          <w:sz w:val="8"/>
                          <w:szCs w:val="8"/>
                        </w:rPr>
                        <w:t>2016-07-11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602CB8B" w14:textId="77777777" w:rsidR="003E4931" w:rsidRPr="00B679C6" w:rsidRDefault="003E4931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CB67" w14:textId="77777777" w:rsidR="00DD10AA" w:rsidRDefault="00DD10AA" w:rsidP="000E5CCC">
      <w:pPr>
        <w:spacing w:line="240" w:lineRule="auto"/>
      </w:pPr>
      <w:r>
        <w:separator/>
      </w:r>
    </w:p>
  </w:footnote>
  <w:footnote w:type="continuationSeparator" w:id="0">
    <w:p w14:paraId="7602CB68" w14:textId="77777777" w:rsidR="00DD10AA" w:rsidRDefault="00DD10AA" w:rsidP="000E5CCC">
      <w:pPr>
        <w:spacing w:line="240" w:lineRule="auto"/>
      </w:pPr>
      <w:r>
        <w:continuationSeparator/>
      </w:r>
    </w:p>
  </w:footnote>
  <w:footnote w:id="1">
    <w:p w14:paraId="7602CB8F" w14:textId="77777777" w:rsidR="00A37BC4" w:rsidRPr="00FB6BD7" w:rsidRDefault="00A37BC4" w:rsidP="000C5E6E">
      <w:pPr>
        <w:pStyle w:val="Fotnotstext"/>
        <w:rPr>
          <w:lang w:val="en-US"/>
        </w:rPr>
      </w:pPr>
      <w:r w:rsidRPr="00FB6BD7">
        <w:rPr>
          <w:rStyle w:val="Fotnotsreferens"/>
        </w:rPr>
        <w:footnoteRef/>
      </w:r>
      <w:r w:rsidRPr="00FB6BD7">
        <w:rPr>
          <w:lang w:val="en-US"/>
        </w:rPr>
        <w:t xml:space="preserve"> The name m</w:t>
      </w:r>
      <w:r w:rsidR="00223A32" w:rsidRPr="00FB6BD7">
        <w:rPr>
          <w:lang w:val="en-US"/>
        </w:rPr>
        <w:t>ust</w:t>
      </w:r>
      <w:r w:rsidRPr="00FB6BD7">
        <w:rPr>
          <w:lang w:val="en-US"/>
        </w:rPr>
        <w:t xml:space="preserve"> not lead to confusion with other biocidal products or other</w:t>
      </w:r>
      <w:r w:rsidR="00330B8D" w:rsidRPr="00FB6BD7">
        <w:rPr>
          <w:lang w:val="en-US"/>
        </w:rPr>
        <w:t>wise be contrary to Chapter 4, S</w:t>
      </w:r>
      <w:r w:rsidRPr="00FB6BD7">
        <w:rPr>
          <w:lang w:val="en-US"/>
        </w:rPr>
        <w:t>ection 4</w:t>
      </w:r>
      <w:r w:rsidR="00330B8D" w:rsidRPr="00FB6BD7">
        <w:rPr>
          <w:lang w:val="en-US"/>
        </w:rPr>
        <w:t>,</w:t>
      </w:r>
      <w:r w:rsidR="00C86F10" w:rsidRPr="00FB6BD7">
        <w:rPr>
          <w:lang w:val="en-US"/>
        </w:rPr>
        <w:t xml:space="preserve"> third paragraph</w:t>
      </w:r>
      <w:r w:rsidRPr="00FB6BD7">
        <w:rPr>
          <w:lang w:val="en-US"/>
        </w:rPr>
        <w:t xml:space="preserve"> </w:t>
      </w:r>
      <w:r w:rsidRPr="00FB6BD7">
        <w:rPr>
          <w:color w:val="000000"/>
          <w:lang w:val="en-US"/>
        </w:rPr>
        <w:t>of the Pesticides Ordinance (2014:425).</w:t>
      </w:r>
    </w:p>
  </w:footnote>
  <w:footnote w:id="2">
    <w:p w14:paraId="7602CB90" w14:textId="77777777" w:rsidR="00A37BC4" w:rsidRPr="00FB6BD7" w:rsidRDefault="00A37BC4" w:rsidP="000C5E6E">
      <w:pPr>
        <w:pStyle w:val="Fotnotstext"/>
        <w:rPr>
          <w:lang w:val="en-US"/>
        </w:rPr>
      </w:pPr>
      <w:r w:rsidRPr="00FB6BD7">
        <w:rPr>
          <w:vertAlign w:val="superscript"/>
          <w:lang w:val="en-US"/>
        </w:rPr>
        <w:footnoteRef/>
      </w:r>
      <w:r w:rsidRPr="00FB6BD7">
        <w:rPr>
          <w:vertAlign w:val="superscript"/>
          <w:lang w:val="en-US"/>
        </w:rPr>
        <w:t xml:space="preserve"> </w:t>
      </w:r>
      <w:r w:rsidRPr="00FB6BD7">
        <w:rPr>
          <w:lang w:val="en-US"/>
        </w:rPr>
        <w:t>This may be a document for which the authorisat</w:t>
      </w:r>
      <w:r w:rsidR="00194755" w:rsidRPr="00FB6BD7">
        <w:rPr>
          <w:lang w:val="en-US"/>
        </w:rPr>
        <w:t xml:space="preserve">ion holder certifies that </w:t>
      </w:r>
      <w:r w:rsidRPr="00FB6BD7">
        <w:rPr>
          <w:lang w:val="en-US"/>
        </w:rPr>
        <w:t xml:space="preserve">the authorised product </w:t>
      </w:r>
      <w:r w:rsidR="00194755" w:rsidRPr="00FB6BD7">
        <w:rPr>
          <w:lang w:val="en-US"/>
        </w:rPr>
        <w:t xml:space="preserve">is essentially similar to the product </w:t>
      </w:r>
      <w:r w:rsidRPr="00FB6BD7">
        <w:rPr>
          <w:lang w:val="en-US"/>
        </w:rPr>
        <w:t xml:space="preserve">that will be placed on the market under the additional name. </w:t>
      </w:r>
    </w:p>
  </w:footnote>
  <w:footnote w:id="3">
    <w:p w14:paraId="7602CB91" w14:textId="77777777" w:rsidR="008D2166" w:rsidRPr="00FB6BD7" w:rsidRDefault="008D2166" w:rsidP="000C5E6E">
      <w:pPr>
        <w:pStyle w:val="Fotnotstext"/>
        <w:rPr>
          <w:lang w:val="en-US"/>
        </w:rPr>
      </w:pPr>
      <w:r w:rsidRPr="00FB6BD7">
        <w:rPr>
          <w:vertAlign w:val="superscript"/>
          <w:lang w:val="en-US"/>
        </w:rPr>
        <w:footnoteRef/>
      </w:r>
      <w:r w:rsidR="009B4F1B" w:rsidRPr="00FB6BD7">
        <w:rPr>
          <w:lang w:val="en-US"/>
        </w:rPr>
        <w:t xml:space="preserve"> </w:t>
      </w:r>
      <w:r w:rsidR="00891C02" w:rsidRPr="00FB6BD7">
        <w:rPr>
          <w:lang w:val="en-US"/>
        </w:rPr>
        <w:t xml:space="preserve">The </w:t>
      </w:r>
      <w:r w:rsidR="00EE3337" w:rsidRPr="00FB6BD7">
        <w:rPr>
          <w:lang w:val="en-US"/>
        </w:rPr>
        <w:t xml:space="preserve">person who </w:t>
      </w:r>
      <w:r w:rsidR="00891C02" w:rsidRPr="00FB6BD7">
        <w:rPr>
          <w:lang w:val="en-US"/>
        </w:rPr>
        <w:t>will be responsible for placing the product on the market in Sweden under the proposed additional name.</w:t>
      </w:r>
    </w:p>
  </w:footnote>
  <w:footnote w:id="4">
    <w:p w14:paraId="7602CB92" w14:textId="77777777" w:rsidR="003E4931" w:rsidRPr="0008387F" w:rsidRDefault="003E4931" w:rsidP="000C5E6E">
      <w:pPr>
        <w:pStyle w:val="Fotnotstext"/>
        <w:rPr>
          <w:lang w:val="en-US"/>
        </w:rPr>
      </w:pPr>
      <w:r w:rsidRPr="00FB6BD7">
        <w:rPr>
          <w:vertAlign w:val="superscript"/>
          <w:lang w:val="en-US"/>
        </w:rPr>
        <w:footnoteRef/>
      </w:r>
      <w:r w:rsidR="007150B5" w:rsidRPr="00FB6BD7">
        <w:rPr>
          <w:lang w:val="en-US"/>
        </w:rPr>
        <w:t xml:space="preserve"> </w:t>
      </w:r>
      <w:r w:rsidRPr="00FB6BD7">
        <w:rPr>
          <w:lang w:val="en-US"/>
        </w:rPr>
        <w:t>Applicant or representative (with valid attached letter of authorisation) must sign this form.</w:t>
      </w:r>
      <w:r w:rsidR="00223A32" w:rsidRPr="00FB6BD7">
        <w:rPr>
          <w:lang w:val="en-US"/>
        </w:rPr>
        <w:t xml:space="preserve"> Documentation proving the right to sign may be requested.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8E49" w14:textId="77777777" w:rsidR="00F11FBC" w:rsidRDefault="00F11F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3E4931" w:rsidRPr="00F25994" w14:paraId="7602CB6E" w14:textId="77777777" w:rsidTr="00F25994">
      <w:tc>
        <w:tcPr>
          <w:tcW w:w="2745" w:type="pct"/>
        </w:tcPr>
        <w:p w14:paraId="7602CB6B" w14:textId="77777777" w:rsidR="003E4931" w:rsidRPr="00F25994" w:rsidRDefault="003E4931" w:rsidP="006F0205">
          <w:pPr>
            <w:pStyle w:val="Sidhuvud"/>
          </w:pPr>
          <w:r w:rsidRPr="00F25994">
            <w:rPr>
              <w:noProof/>
              <w:lang w:eastAsia="sv-SE"/>
            </w:rPr>
            <w:t>Swedish Chemicals Agency</w:t>
          </w:r>
        </w:p>
      </w:tc>
      <w:tc>
        <w:tcPr>
          <w:tcW w:w="2255" w:type="pct"/>
        </w:tcPr>
        <w:p w14:paraId="7602CB6C" w14:textId="77777777" w:rsidR="000C5E6E" w:rsidRDefault="00B86915" w:rsidP="00DB0054">
          <w:pPr>
            <w:spacing w:line="240" w:lineRule="auto"/>
            <w:rPr>
              <w:rFonts w:ascii="Verdana" w:hAnsi="Verdana"/>
              <w:lang w:val="en-US"/>
            </w:rPr>
          </w:pPr>
          <w:r>
            <w:rPr>
              <w:rFonts w:ascii="Verdana" w:hAnsi="Verdana"/>
              <w:lang w:val="en-US"/>
            </w:rPr>
            <w:t>MIP-0003-E</w:t>
          </w:r>
        </w:p>
        <w:p w14:paraId="7602CB6D" w14:textId="77777777" w:rsidR="003E4931" w:rsidRPr="00DB0054" w:rsidRDefault="0034520A" w:rsidP="00DB0054">
          <w:pPr>
            <w:spacing w:line="240" w:lineRule="auto"/>
            <w:rPr>
              <w:rFonts w:ascii="Verdana" w:hAnsi="Verdana"/>
              <w:lang w:val="en-US"/>
            </w:rPr>
          </w:pPr>
          <w:r w:rsidRPr="00F25994">
            <w:rPr>
              <w:rFonts w:ascii="Verdana" w:hAnsi="Verdana"/>
              <w:lang w:val="en-US"/>
            </w:rPr>
            <w:t xml:space="preserve">Application for </w:t>
          </w:r>
          <w:r>
            <w:rPr>
              <w:rFonts w:ascii="Verdana" w:hAnsi="Verdana"/>
              <w:lang w:val="en-US"/>
            </w:rPr>
            <w:t>additional name of a biocidal product</w:t>
          </w:r>
        </w:p>
      </w:tc>
    </w:tr>
  </w:tbl>
  <w:p w14:paraId="7602CB6F" w14:textId="77777777" w:rsidR="003E4931" w:rsidRPr="00323F23" w:rsidRDefault="003E4931" w:rsidP="00680435">
    <w:pPr>
      <w:pStyle w:val="Ledtex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3E4931" w:rsidRPr="00F25994" w14:paraId="7602CB76" w14:textId="77777777" w:rsidTr="00F25994">
      <w:tc>
        <w:tcPr>
          <w:tcW w:w="2745" w:type="pct"/>
        </w:tcPr>
        <w:p w14:paraId="7602CB73" w14:textId="01236EF4" w:rsidR="003E4931" w:rsidRPr="00F25994" w:rsidRDefault="00FB6BD7">
          <w:pPr>
            <w:pStyle w:val="Sidhuvud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8240" behindDoc="1" locked="0" layoutInCell="0" allowOverlap="1" wp14:anchorId="7602CB8C" wp14:editId="7467C0C2">
                <wp:simplePos x="0" y="0"/>
                <wp:positionH relativeFrom="page">
                  <wp:posOffset>178435</wp:posOffset>
                </wp:positionH>
                <wp:positionV relativeFrom="page">
                  <wp:posOffset>52705</wp:posOffset>
                </wp:positionV>
                <wp:extent cx="1080135" cy="587375"/>
                <wp:effectExtent l="19050" t="0" r="5715" b="0"/>
                <wp:wrapNone/>
                <wp:docPr id="3" name="Logo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55" w:type="pct"/>
        </w:tcPr>
        <w:p w14:paraId="7602CB74" w14:textId="77777777" w:rsidR="000C5E6E" w:rsidRDefault="00B86915" w:rsidP="00A443DB">
          <w:pPr>
            <w:rPr>
              <w:rFonts w:ascii="Verdana" w:hAnsi="Verdana"/>
              <w:lang w:val="en-US"/>
            </w:rPr>
          </w:pPr>
          <w:r>
            <w:rPr>
              <w:rFonts w:ascii="Verdana" w:hAnsi="Verdana"/>
              <w:lang w:val="en-US"/>
            </w:rPr>
            <w:t>MIP-0003-E</w:t>
          </w:r>
        </w:p>
        <w:p w14:paraId="7602CB75" w14:textId="77777777" w:rsidR="003E4931" w:rsidRPr="00DB0054" w:rsidRDefault="00631175" w:rsidP="00A443DB">
          <w:pPr>
            <w:rPr>
              <w:rFonts w:ascii="Verdana" w:hAnsi="Verdana"/>
              <w:lang w:val="en-US"/>
            </w:rPr>
          </w:pPr>
          <w:r w:rsidRPr="00FB6BD7">
            <w:rPr>
              <w:rFonts w:ascii="Verdana" w:hAnsi="Verdana"/>
              <w:lang w:val="en-US"/>
            </w:rPr>
            <w:t>Notification</w:t>
          </w:r>
          <w:r w:rsidR="003E4931" w:rsidRPr="00FB6BD7">
            <w:rPr>
              <w:rFonts w:ascii="Verdana" w:hAnsi="Verdana"/>
              <w:lang w:val="en-US"/>
            </w:rPr>
            <w:t xml:space="preserve"> for additional name of a biocidal product</w:t>
          </w:r>
        </w:p>
      </w:tc>
    </w:tr>
  </w:tbl>
  <w:p w14:paraId="7602CB77" w14:textId="0D9DFDEF" w:rsidR="003E4931" w:rsidRPr="00F33BDC" w:rsidRDefault="003E4931" w:rsidP="003C5035">
    <w:pPr>
      <w:pStyle w:val="Ledtex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61E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231B5"/>
    <w:multiLevelType w:val="hybridMultilevel"/>
    <w:tmpl w:val="2A5ED8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A7EC5"/>
    <w:multiLevelType w:val="hybridMultilevel"/>
    <w:tmpl w:val="5D865528"/>
    <w:lvl w:ilvl="0" w:tplc="936AE50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354C2"/>
    <w:multiLevelType w:val="hybridMultilevel"/>
    <w:tmpl w:val="CA40A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40506"/>
    <w:multiLevelType w:val="hybridMultilevel"/>
    <w:tmpl w:val="DBF866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533579">
    <w:abstractNumId w:val="8"/>
  </w:num>
  <w:num w:numId="2" w16cid:durableId="1561987806">
    <w:abstractNumId w:val="3"/>
  </w:num>
  <w:num w:numId="3" w16cid:durableId="1326129716">
    <w:abstractNumId w:val="2"/>
  </w:num>
  <w:num w:numId="4" w16cid:durableId="1484006409">
    <w:abstractNumId w:val="1"/>
  </w:num>
  <w:num w:numId="5" w16cid:durableId="1532380101">
    <w:abstractNumId w:val="0"/>
  </w:num>
  <w:num w:numId="6" w16cid:durableId="1068462299">
    <w:abstractNumId w:val="9"/>
  </w:num>
  <w:num w:numId="7" w16cid:durableId="1663125083">
    <w:abstractNumId w:val="7"/>
  </w:num>
  <w:num w:numId="8" w16cid:durableId="1820341317">
    <w:abstractNumId w:val="6"/>
  </w:num>
  <w:num w:numId="9" w16cid:durableId="396905565">
    <w:abstractNumId w:val="5"/>
  </w:num>
  <w:num w:numId="10" w16cid:durableId="1138569858">
    <w:abstractNumId w:val="4"/>
  </w:num>
  <w:num w:numId="11" w16cid:durableId="2037153229">
    <w:abstractNumId w:val="31"/>
  </w:num>
  <w:num w:numId="12" w16cid:durableId="1576476421">
    <w:abstractNumId w:val="29"/>
  </w:num>
  <w:num w:numId="13" w16cid:durableId="609750918">
    <w:abstractNumId w:val="35"/>
  </w:num>
  <w:num w:numId="14" w16cid:durableId="283922545">
    <w:abstractNumId w:val="25"/>
  </w:num>
  <w:num w:numId="15" w16cid:durableId="1873613581">
    <w:abstractNumId w:val="28"/>
  </w:num>
  <w:num w:numId="16" w16cid:durableId="1278683400">
    <w:abstractNumId w:val="10"/>
  </w:num>
  <w:num w:numId="17" w16cid:durableId="346251542">
    <w:abstractNumId w:val="32"/>
  </w:num>
  <w:num w:numId="18" w16cid:durableId="1352103369">
    <w:abstractNumId w:val="15"/>
  </w:num>
  <w:num w:numId="19" w16cid:durableId="1318266607">
    <w:abstractNumId w:val="14"/>
  </w:num>
  <w:num w:numId="20" w16cid:durableId="319387490">
    <w:abstractNumId w:val="27"/>
  </w:num>
  <w:num w:numId="21" w16cid:durableId="1428964248">
    <w:abstractNumId w:val="33"/>
  </w:num>
  <w:num w:numId="22" w16cid:durableId="1561164463">
    <w:abstractNumId w:val="30"/>
  </w:num>
  <w:num w:numId="23" w16cid:durableId="142627355">
    <w:abstractNumId w:val="18"/>
  </w:num>
  <w:num w:numId="24" w16cid:durableId="1413701667">
    <w:abstractNumId w:val="26"/>
  </w:num>
  <w:num w:numId="25" w16cid:durableId="1561945221">
    <w:abstractNumId w:val="12"/>
  </w:num>
  <w:num w:numId="26" w16cid:durableId="1333139071">
    <w:abstractNumId w:val="22"/>
  </w:num>
  <w:num w:numId="27" w16cid:durableId="1920366533">
    <w:abstractNumId w:val="19"/>
  </w:num>
  <w:num w:numId="28" w16cid:durableId="273178460">
    <w:abstractNumId w:val="20"/>
  </w:num>
  <w:num w:numId="29" w16cid:durableId="1314986333">
    <w:abstractNumId w:val="21"/>
  </w:num>
  <w:num w:numId="30" w16cid:durableId="362023981">
    <w:abstractNumId w:val="23"/>
  </w:num>
  <w:num w:numId="31" w16cid:durableId="612901244">
    <w:abstractNumId w:val="17"/>
  </w:num>
  <w:num w:numId="32" w16cid:durableId="891428846">
    <w:abstractNumId w:val="16"/>
  </w:num>
  <w:num w:numId="33" w16cid:durableId="1755321427">
    <w:abstractNumId w:val="24"/>
  </w:num>
  <w:num w:numId="34" w16cid:durableId="1982491550">
    <w:abstractNumId w:val="34"/>
  </w:num>
  <w:num w:numId="35" w16cid:durableId="1863468318">
    <w:abstractNumId w:val="13"/>
  </w:num>
  <w:num w:numId="36" w16cid:durableId="385839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plu" w:val="ylvae"/>
  </w:docVars>
  <w:rsids>
    <w:rsidRoot w:val="00F363AD"/>
    <w:rsid w:val="000106B3"/>
    <w:rsid w:val="00011FE7"/>
    <w:rsid w:val="00015862"/>
    <w:rsid w:val="000272DB"/>
    <w:rsid w:val="00037A58"/>
    <w:rsid w:val="00041070"/>
    <w:rsid w:val="000622F0"/>
    <w:rsid w:val="00066DB4"/>
    <w:rsid w:val="00071B13"/>
    <w:rsid w:val="00077362"/>
    <w:rsid w:val="00080E7D"/>
    <w:rsid w:val="0008387F"/>
    <w:rsid w:val="000978AC"/>
    <w:rsid w:val="000A4E3C"/>
    <w:rsid w:val="000B0B06"/>
    <w:rsid w:val="000B3277"/>
    <w:rsid w:val="000C5E6E"/>
    <w:rsid w:val="000E5CCC"/>
    <w:rsid w:val="001078D1"/>
    <w:rsid w:val="00122CF0"/>
    <w:rsid w:val="0012673D"/>
    <w:rsid w:val="00147E19"/>
    <w:rsid w:val="0015231B"/>
    <w:rsid w:val="00163F33"/>
    <w:rsid w:val="0017026E"/>
    <w:rsid w:val="0017095A"/>
    <w:rsid w:val="00174FF3"/>
    <w:rsid w:val="00177F4F"/>
    <w:rsid w:val="00180D8F"/>
    <w:rsid w:val="00191B97"/>
    <w:rsid w:val="00192CEB"/>
    <w:rsid w:val="00194755"/>
    <w:rsid w:val="00194F0E"/>
    <w:rsid w:val="001C5E7F"/>
    <w:rsid w:val="001D0805"/>
    <w:rsid w:val="001E12B4"/>
    <w:rsid w:val="001F59B3"/>
    <w:rsid w:val="00223A32"/>
    <w:rsid w:val="002316B2"/>
    <w:rsid w:val="00232ADD"/>
    <w:rsid w:val="0023688C"/>
    <w:rsid w:val="002375BA"/>
    <w:rsid w:val="00240E9C"/>
    <w:rsid w:val="00253B4E"/>
    <w:rsid w:val="002620AF"/>
    <w:rsid w:val="002713D8"/>
    <w:rsid w:val="00291ED4"/>
    <w:rsid w:val="002A2BC0"/>
    <w:rsid w:val="002A2C11"/>
    <w:rsid w:val="002B608B"/>
    <w:rsid w:val="002C0337"/>
    <w:rsid w:val="002C07AC"/>
    <w:rsid w:val="002C6EC4"/>
    <w:rsid w:val="002D4E2B"/>
    <w:rsid w:val="002E3A3B"/>
    <w:rsid w:val="002F55FD"/>
    <w:rsid w:val="00313DE0"/>
    <w:rsid w:val="00315713"/>
    <w:rsid w:val="00323EEA"/>
    <w:rsid w:val="00323F23"/>
    <w:rsid w:val="00325AD1"/>
    <w:rsid w:val="003267BF"/>
    <w:rsid w:val="00330B8D"/>
    <w:rsid w:val="003324BE"/>
    <w:rsid w:val="0034520A"/>
    <w:rsid w:val="00357F39"/>
    <w:rsid w:val="003611F8"/>
    <w:rsid w:val="00370A7E"/>
    <w:rsid w:val="00371EAB"/>
    <w:rsid w:val="00374D1D"/>
    <w:rsid w:val="00386212"/>
    <w:rsid w:val="0038675B"/>
    <w:rsid w:val="00391AE8"/>
    <w:rsid w:val="00395201"/>
    <w:rsid w:val="003A3ABD"/>
    <w:rsid w:val="003C5035"/>
    <w:rsid w:val="003E4931"/>
    <w:rsid w:val="003E6025"/>
    <w:rsid w:val="003F337D"/>
    <w:rsid w:val="003F6375"/>
    <w:rsid w:val="00405549"/>
    <w:rsid w:val="004057A1"/>
    <w:rsid w:val="004105D1"/>
    <w:rsid w:val="00417C39"/>
    <w:rsid w:val="00424BF6"/>
    <w:rsid w:val="004413E9"/>
    <w:rsid w:val="00450ECE"/>
    <w:rsid w:val="004673F8"/>
    <w:rsid w:val="00476E89"/>
    <w:rsid w:val="00480741"/>
    <w:rsid w:val="00482B41"/>
    <w:rsid w:val="00484512"/>
    <w:rsid w:val="00494752"/>
    <w:rsid w:val="004A6279"/>
    <w:rsid w:val="004D2A37"/>
    <w:rsid w:val="004E07F3"/>
    <w:rsid w:val="004E1D40"/>
    <w:rsid w:val="004F7E46"/>
    <w:rsid w:val="005058CC"/>
    <w:rsid w:val="005075EE"/>
    <w:rsid w:val="00511F48"/>
    <w:rsid w:val="005212ED"/>
    <w:rsid w:val="00522EA7"/>
    <w:rsid w:val="005233E0"/>
    <w:rsid w:val="00532A4B"/>
    <w:rsid w:val="00534853"/>
    <w:rsid w:val="00536B16"/>
    <w:rsid w:val="00537AB2"/>
    <w:rsid w:val="00537BE3"/>
    <w:rsid w:val="0057792A"/>
    <w:rsid w:val="00582C90"/>
    <w:rsid w:val="005917DD"/>
    <w:rsid w:val="00595F73"/>
    <w:rsid w:val="005A37C3"/>
    <w:rsid w:val="005B0424"/>
    <w:rsid w:val="005B19DB"/>
    <w:rsid w:val="005B51B1"/>
    <w:rsid w:val="005B78F4"/>
    <w:rsid w:val="005C5CE3"/>
    <w:rsid w:val="005E3936"/>
    <w:rsid w:val="005F2D39"/>
    <w:rsid w:val="005F649C"/>
    <w:rsid w:val="00610708"/>
    <w:rsid w:val="00631175"/>
    <w:rsid w:val="00635357"/>
    <w:rsid w:val="00637C1A"/>
    <w:rsid w:val="00640F90"/>
    <w:rsid w:val="00667B93"/>
    <w:rsid w:val="00680435"/>
    <w:rsid w:val="006A2570"/>
    <w:rsid w:val="006A51E1"/>
    <w:rsid w:val="006F0205"/>
    <w:rsid w:val="006F68CA"/>
    <w:rsid w:val="006F7365"/>
    <w:rsid w:val="00714B2F"/>
    <w:rsid w:val="007150B5"/>
    <w:rsid w:val="007152DB"/>
    <w:rsid w:val="00724B7D"/>
    <w:rsid w:val="00726339"/>
    <w:rsid w:val="00741EB5"/>
    <w:rsid w:val="00746712"/>
    <w:rsid w:val="007700B3"/>
    <w:rsid w:val="00774CDC"/>
    <w:rsid w:val="0078278A"/>
    <w:rsid w:val="00797E04"/>
    <w:rsid w:val="007A059D"/>
    <w:rsid w:val="007A1A50"/>
    <w:rsid w:val="007C6C8D"/>
    <w:rsid w:val="007C7246"/>
    <w:rsid w:val="007D5ED4"/>
    <w:rsid w:val="007D6F8D"/>
    <w:rsid w:val="007F1D33"/>
    <w:rsid w:val="00803136"/>
    <w:rsid w:val="00807533"/>
    <w:rsid w:val="008134D0"/>
    <w:rsid w:val="0083425F"/>
    <w:rsid w:val="00836E6D"/>
    <w:rsid w:val="008469E9"/>
    <w:rsid w:val="00855E96"/>
    <w:rsid w:val="00860DEE"/>
    <w:rsid w:val="00871ABD"/>
    <w:rsid w:val="008732BB"/>
    <w:rsid w:val="00876248"/>
    <w:rsid w:val="00891C02"/>
    <w:rsid w:val="008B4E87"/>
    <w:rsid w:val="008C17ED"/>
    <w:rsid w:val="008D2166"/>
    <w:rsid w:val="008E5D43"/>
    <w:rsid w:val="008F55CB"/>
    <w:rsid w:val="009016C7"/>
    <w:rsid w:val="00907F2A"/>
    <w:rsid w:val="00923F35"/>
    <w:rsid w:val="00925843"/>
    <w:rsid w:val="00947CFA"/>
    <w:rsid w:val="00956C12"/>
    <w:rsid w:val="00975307"/>
    <w:rsid w:val="00976458"/>
    <w:rsid w:val="00983285"/>
    <w:rsid w:val="00985FE6"/>
    <w:rsid w:val="00993ED0"/>
    <w:rsid w:val="00997B98"/>
    <w:rsid w:val="009A624D"/>
    <w:rsid w:val="009B4F1B"/>
    <w:rsid w:val="009B7EE1"/>
    <w:rsid w:val="009C0CE8"/>
    <w:rsid w:val="009D06C2"/>
    <w:rsid w:val="009D3668"/>
    <w:rsid w:val="009D62F9"/>
    <w:rsid w:val="009D7860"/>
    <w:rsid w:val="009F0C0B"/>
    <w:rsid w:val="00A01360"/>
    <w:rsid w:val="00A03E34"/>
    <w:rsid w:val="00A06D98"/>
    <w:rsid w:val="00A13846"/>
    <w:rsid w:val="00A25CA2"/>
    <w:rsid w:val="00A2701F"/>
    <w:rsid w:val="00A37BC4"/>
    <w:rsid w:val="00A443DB"/>
    <w:rsid w:val="00A71CE5"/>
    <w:rsid w:val="00A82A6D"/>
    <w:rsid w:val="00A86A8C"/>
    <w:rsid w:val="00AB6B33"/>
    <w:rsid w:val="00AC0A53"/>
    <w:rsid w:val="00AC4A08"/>
    <w:rsid w:val="00AE2521"/>
    <w:rsid w:val="00AF1797"/>
    <w:rsid w:val="00B0382C"/>
    <w:rsid w:val="00B13500"/>
    <w:rsid w:val="00B13EA4"/>
    <w:rsid w:val="00B2319E"/>
    <w:rsid w:val="00B24411"/>
    <w:rsid w:val="00B2480D"/>
    <w:rsid w:val="00B43401"/>
    <w:rsid w:val="00B44C3A"/>
    <w:rsid w:val="00B60609"/>
    <w:rsid w:val="00B63933"/>
    <w:rsid w:val="00B66968"/>
    <w:rsid w:val="00B66B95"/>
    <w:rsid w:val="00B679C6"/>
    <w:rsid w:val="00B734C1"/>
    <w:rsid w:val="00B74695"/>
    <w:rsid w:val="00B86915"/>
    <w:rsid w:val="00B91137"/>
    <w:rsid w:val="00B930CE"/>
    <w:rsid w:val="00BB7A7C"/>
    <w:rsid w:val="00BC3AB9"/>
    <w:rsid w:val="00BD08E7"/>
    <w:rsid w:val="00BD334F"/>
    <w:rsid w:val="00BD6F8E"/>
    <w:rsid w:val="00BF134D"/>
    <w:rsid w:val="00BF60CC"/>
    <w:rsid w:val="00BF72F3"/>
    <w:rsid w:val="00C05EEE"/>
    <w:rsid w:val="00C13C1A"/>
    <w:rsid w:val="00C22AD4"/>
    <w:rsid w:val="00C2579D"/>
    <w:rsid w:val="00C301EB"/>
    <w:rsid w:val="00C31D3C"/>
    <w:rsid w:val="00C36B43"/>
    <w:rsid w:val="00C44F33"/>
    <w:rsid w:val="00C70603"/>
    <w:rsid w:val="00C70F5B"/>
    <w:rsid w:val="00C819F5"/>
    <w:rsid w:val="00C86F10"/>
    <w:rsid w:val="00C9147E"/>
    <w:rsid w:val="00CA390A"/>
    <w:rsid w:val="00CA4B07"/>
    <w:rsid w:val="00CE3C0B"/>
    <w:rsid w:val="00CF78A5"/>
    <w:rsid w:val="00D01EF4"/>
    <w:rsid w:val="00D178B2"/>
    <w:rsid w:val="00D2587C"/>
    <w:rsid w:val="00D31E6B"/>
    <w:rsid w:val="00D41B3F"/>
    <w:rsid w:val="00D51F7D"/>
    <w:rsid w:val="00D53929"/>
    <w:rsid w:val="00D53B41"/>
    <w:rsid w:val="00D56C0F"/>
    <w:rsid w:val="00D7496B"/>
    <w:rsid w:val="00D902A7"/>
    <w:rsid w:val="00D972B6"/>
    <w:rsid w:val="00DB0054"/>
    <w:rsid w:val="00DB22D6"/>
    <w:rsid w:val="00DC074F"/>
    <w:rsid w:val="00DD10AA"/>
    <w:rsid w:val="00DD7AC1"/>
    <w:rsid w:val="00DE2A46"/>
    <w:rsid w:val="00E02EB9"/>
    <w:rsid w:val="00E2169A"/>
    <w:rsid w:val="00E23D85"/>
    <w:rsid w:val="00E24803"/>
    <w:rsid w:val="00E506A7"/>
    <w:rsid w:val="00E65880"/>
    <w:rsid w:val="00E661B2"/>
    <w:rsid w:val="00E678EB"/>
    <w:rsid w:val="00E70BC5"/>
    <w:rsid w:val="00E72533"/>
    <w:rsid w:val="00E7559E"/>
    <w:rsid w:val="00E76856"/>
    <w:rsid w:val="00E85467"/>
    <w:rsid w:val="00EA442F"/>
    <w:rsid w:val="00EA4871"/>
    <w:rsid w:val="00EB0796"/>
    <w:rsid w:val="00EB65F4"/>
    <w:rsid w:val="00EB705F"/>
    <w:rsid w:val="00EC59C9"/>
    <w:rsid w:val="00ED7722"/>
    <w:rsid w:val="00EE3337"/>
    <w:rsid w:val="00EE5108"/>
    <w:rsid w:val="00EE7FF2"/>
    <w:rsid w:val="00EF2E3A"/>
    <w:rsid w:val="00F05AE1"/>
    <w:rsid w:val="00F07009"/>
    <w:rsid w:val="00F11FBC"/>
    <w:rsid w:val="00F16FEF"/>
    <w:rsid w:val="00F23AAC"/>
    <w:rsid w:val="00F25994"/>
    <w:rsid w:val="00F33BDC"/>
    <w:rsid w:val="00F363AD"/>
    <w:rsid w:val="00F51854"/>
    <w:rsid w:val="00F70AC6"/>
    <w:rsid w:val="00F77D61"/>
    <w:rsid w:val="00FB6BD7"/>
    <w:rsid w:val="00FC272F"/>
    <w:rsid w:val="00FE2356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02CB20"/>
  <w15:docId w15:val="{ACDAEB65-CD94-42D0-90C5-3A35A780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54"/>
    <w:pPr>
      <w:spacing w:line="280" w:lineRule="atLeast"/>
    </w:pPr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/>
      <w:outlineLvl w:val="2"/>
    </w:pPr>
    <w:rPr>
      <w:rFonts w:ascii="Verdana" w:eastAsia="Times New Roman" w:hAnsi="Verdana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qFormat/>
    <w:rsid w:val="000B327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A86A8C"/>
    <w:rPr>
      <w:rFonts w:ascii="Verdana" w:eastAsia="Times New Roman" w:hAnsi="Verdana" w:cs="Times New Roman"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styleId="Ingetavstnd">
    <w:name w:val="No Spacing"/>
    <w:uiPriority w:val="1"/>
    <w:qFormat/>
    <w:rsid w:val="00E23D85"/>
    <w:rPr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B86915"/>
    <w:pPr>
      <w:spacing w:line="240" w:lineRule="auto"/>
    </w:pPr>
    <w:rPr>
      <w:sz w:val="18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86915"/>
    <w:rPr>
      <w:sz w:val="18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DB0054"/>
    <w:rPr>
      <w:vertAlign w:val="superscript"/>
    </w:rPr>
  </w:style>
  <w:style w:type="character" w:customStyle="1" w:styleId="hps">
    <w:name w:val="hps"/>
    <w:basedOn w:val="Standardstycketeckensnitt"/>
    <w:rsid w:val="001D0805"/>
  </w:style>
  <w:style w:type="character" w:styleId="Betoning">
    <w:name w:val="Emphasis"/>
    <w:basedOn w:val="Standardstycketeckensnitt"/>
    <w:rsid w:val="00DC074F"/>
    <w:rPr>
      <w:rFonts w:ascii="Calibri" w:hAnsi="Calibri"/>
      <w:i/>
      <w:iCs/>
      <w:sz w:val="18"/>
    </w:rPr>
  </w:style>
  <w:style w:type="paragraph" w:styleId="Numreradlista">
    <w:name w:val="List Number"/>
    <w:basedOn w:val="Normal"/>
    <w:uiPriority w:val="99"/>
    <w:semiHidden/>
    <w:unhideWhenUsed/>
    <w:rsid w:val="00631175"/>
    <w:pPr>
      <w:numPr>
        <w:numId w:val="1"/>
      </w:numPr>
      <w:contextualSpacing/>
    </w:pPr>
  </w:style>
  <w:style w:type="table" w:customStyle="1" w:styleId="Diagramplatshllare">
    <w:name w:val="Diagramplatshållare"/>
    <w:basedOn w:val="Normaltabell"/>
    <w:uiPriority w:val="99"/>
    <w:rsid w:val="009B7EE1"/>
    <w:rPr>
      <w:rFonts w:ascii="Times New Roman" w:eastAsia="Times New Roman" w:hAnsi="Times New Roman"/>
      <w:sz w:val="24"/>
      <w:szCs w:val="24"/>
      <w:lang w:val="en-GB" w:eastAsia="en-US"/>
    </w:rPr>
    <w:tblPr>
      <w:tblCellMar>
        <w:left w:w="0" w:type="dxa"/>
        <w:right w:w="57" w:type="dxa"/>
      </w:tblCellMar>
    </w:tblPr>
  </w:style>
  <w:style w:type="paragraph" w:customStyle="1" w:styleId="Avsndare">
    <w:name w:val="Avsändare"/>
    <w:basedOn w:val="Sidhuvud"/>
    <w:uiPriority w:val="19"/>
    <w:semiHidden/>
    <w:rsid w:val="009B7EE1"/>
    <w:pPr>
      <w:tabs>
        <w:tab w:val="center" w:pos="4536"/>
        <w:tab w:val="right" w:pos="9072"/>
      </w:tabs>
      <w:spacing w:before="480" w:after="1680"/>
      <w:ind w:left="-624"/>
      <w:contextualSpacing/>
    </w:pPr>
    <w:rPr>
      <w:rFonts w:ascii="Arial" w:eastAsia="Times New Roman" w:hAnsi="Arial"/>
      <w:sz w:val="20"/>
    </w:rPr>
  </w:style>
  <w:style w:type="paragraph" w:styleId="Citat">
    <w:name w:val="Quote"/>
    <w:basedOn w:val="Normal"/>
    <w:next w:val="Normal"/>
    <w:link w:val="CitatChar"/>
    <w:uiPriority w:val="29"/>
    <w:qFormat/>
    <w:rsid w:val="00F11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11FBC"/>
    <w:rPr>
      <w:i/>
      <w:iCs/>
      <w:color w:val="404040" w:themeColor="text1" w:themeTint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42F3E36-7623-485E-B5E0-89118B7E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Swedish Chemicals Agency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Swedish Chemicals Agency</dc:creator>
  <cp:lastModifiedBy>Sofia Fromholt</cp:lastModifiedBy>
  <cp:revision>5</cp:revision>
  <cp:lastPrinted>2015-06-26T11:22:00Z</cp:lastPrinted>
  <dcterms:created xsi:type="dcterms:W3CDTF">2016-07-13T07:51:00Z</dcterms:created>
  <dcterms:modified xsi:type="dcterms:W3CDTF">2023-12-19T12:53:00Z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MIP-0003-E</vt:lpwstr>
  </property>
  <property fmtid="{D5CDD505-2E9C-101B-9397-08002B2CF9AE}" pid="4" name="Malldatum">
    <vt:filetime>2016-07-10T22:00:00Z</vt:filetime>
  </property>
  <property fmtid="{D5CDD505-2E9C-101B-9397-08002B2CF9AE}" pid="5" name="Mallversion">
    <vt:lpwstr>1.1</vt:lpwstr>
  </property>
</Properties>
</file>